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ECD" w:rsidRDefault="00EF3187" w:rsidP="00EF3187">
      <w:pPr>
        <w:spacing w:line="240" w:lineRule="auto"/>
        <w:jc w:val="center"/>
        <w:rPr>
          <w:rFonts w:ascii="Times New Roman" w:hAnsi="Times New Roman" w:cs="Times New Roman"/>
          <w:sz w:val="24"/>
          <w:szCs w:val="24"/>
        </w:rPr>
      </w:pPr>
      <w:proofErr w:type="gramStart"/>
      <w:r>
        <w:rPr>
          <w:rFonts w:ascii="Times New Roman" w:hAnsi="Times New Roman" w:cs="Times New Roman"/>
          <w:sz w:val="24"/>
          <w:szCs w:val="24"/>
        </w:rPr>
        <w:t>Post-Soviet Effects within Modern Estonia.</w:t>
      </w:r>
      <w:proofErr w:type="gramEnd"/>
    </w:p>
    <w:p w:rsidR="00EF3187" w:rsidRDefault="00AF2C17" w:rsidP="00AF2C17">
      <w:pPr>
        <w:spacing w:line="240" w:lineRule="auto"/>
        <w:ind w:firstLine="720"/>
        <w:rPr>
          <w:rFonts w:ascii="Times New Roman" w:hAnsi="Times New Roman" w:cs="Times New Roman"/>
          <w:sz w:val="24"/>
          <w:szCs w:val="24"/>
        </w:rPr>
      </w:pPr>
      <w:r>
        <w:rPr>
          <w:rFonts w:ascii="Times New Roman" w:hAnsi="Times New Roman" w:cs="Times New Roman"/>
          <w:sz w:val="24"/>
          <w:szCs w:val="24"/>
        </w:rPr>
        <w:t>Political debates</w:t>
      </w:r>
      <w:r w:rsidR="00DC13D0">
        <w:rPr>
          <w:rFonts w:ascii="Times New Roman" w:hAnsi="Times New Roman" w:cs="Times New Roman"/>
          <w:sz w:val="24"/>
          <w:szCs w:val="24"/>
        </w:rPr>
        <w:t xml:space="preserve">, the “set of exchanges of political actors </w:t>
      </w:r>
      <w:proofErr w:type="gramStart"/>
      <w:r w:rsidR="00DC13D0">
        <w:rPr>
          <w:rFonts w:ascii="Times New Roman" w:hAnsi="Times New Roman" w:cs="Times New Roman"/>
          <w:sz w:val="24"/>
          <w:szCs w:val="24"/>
        </w:rPr>
        <w:t xml:space="preserve">reported </w:t>
      </w:r>
      <w:r>
        <w:rPr>
          <w:rFonts w:ascii="Times New Roman" w:hAnsi="Times New Roman" w:cs="Times New Roman"/>
          <w:sz w:val="24"/>
          <w:szCs w:val="24"/>
        </w:rPr>
        <w:t xml:space="preserve"> in</w:t>
      </w:r>
      <w:proofErr w:type="gramEnd"/>
      <w:r>
        <w:rPr>
          <w:rFonts w:ascii="Times New Roman" w:hAnsi="Times New Roman" w:cs="Times New Roman"/>
          <w:sz w:val="24"/>
          <w:szCs w:val="24"/>
        </w:rPr>
        <w:t xml:space="preserve"> Estonia are few in number; however, the occupation of Russian immigrants and the emigration of the people of Estonia have made radical fluctuations in the past decades. This public debate is about the definition of Estonian identity of the Russians that have immigrated into the state.</w:t>
      </w:r>
      <w:r w:rsidR="00DC13D0">
        <w:rPr>
          <w:rFonts w:ascii="Times New Roman" w:hAnsi="Times New Roman" w:cs="Times New Roman"/>
          <w:sz w:val="24"/>
          <w:szCs w:val="24"/>
        </w:rPr>
        <w:t xml:space="preserve"> Within a public debate, contrasting political spheres </w:t>
      </w:r>
      <w:proofErr w:type="gramStart"/>
      <w:r w:rsidR="00DC13D0">
        <w:rPr>
          <w:rFonts w:ascii="Times New Roman" w:hAnsi="Times New Roman" w:cs="Times New Roman"/>
          <w:sz w:val="24"/>
          <w:szCs w:val="24"/>
        </w:rPr>
        <w:t>t</w:t>
      </w:r>
      <w:bookmarkStart w:id="0" w:name="_GoBack"/>
      <w:bookmarkEnd w:id="0"/>
      <w:r w:rsidR="00DC13D0">
        <w:rPr>
          <w:rFonts w:ascii="Times New Roman" w:hAnsi="Times New Roman" w:cs="Times New Roman"/>
          <w:sz w:val="24"/>
          <w:szCs w:val="24"/>
        </w:rPr>
        <w:t>hat  these</w:t>
      </w:r>
      <w:proofErr w:type="gramEnd"/>
      <w:r w:rsidR="00DC13D0">
        <w:rPr>
          <w:rFonts w:ascii="Times New Roman" w:hAnsi="Times New Roman" w:cs="Times New Roman"/>
          <w:sz w:val="24"/>
          <w:szCs w:val="24"/>
        </w:rPr>
        <w:t xml:space="preserve"> spheres construct frames of their opinion, defined by David Art as</w:t>
      </w:r>
      <w:r>
        <w:rPr>
          <w:rFonts w:ascii="Times New Roman" w:hAnsi="Times New Roman" w:cs="Times New Roman"/>
          <w:sz w:val="24"/>
          <w:szCs w:val="24"/>
        </w:rPr>
        <w:t xml:space="preserve"> </w:t>
      </w:r>
      <w:r w:rsidR="00657AD3">
        <w:rPr>
          <w:rFonts w:ascii="Times New Roman" w:hAnsi="Times New Roman" w:cs="Times New Roman"/>
          <w:sz w:val="24"/>
          <w:szCs w:val="24"/>
        </w:rPr>
        <w:t>Here are two very</w:t>
      </w:r>
      <w:r>
        <w:rPr>
          <w:rFonts w:ascii="Times New Roman" w:hAnsi="Times New Roman" w:cs="Times New Roman"/>
          <w:sz w:val="24"/>
          <w:szCs w:val="24"/>
        </w:rPr>
        <w:t xml:space="preserve"> defined frames</w:t>
      </w:r>
      <w:r w:rsidR="00657AD3">
        <w:rPr>
          <w:rFonts w:ascii="Times New Roman" w:hAnsi="Times New Roman" w:cs="Times New Roman"/>
          <w:sz w:val="24"/>
          <w:szCs w:val="24"/>
        </w:rPr>
        <w:t xml:space="preserve"> that split apart all of the following political debates, Estonian and Russian Estonians. The two frames consist completely opposite opinions and don’t intertwine at any point. Before analysis of these two frames, one must understand the history between Estonia and the Soviet Union.</w:t>
      </w:r>
    </w:p>
    <w:p w:rsidR="00657AD3" w:rsidRDefault="00657AD3" w:rsidP="00AF2C17">
      <w:pPr>
        <w:spacing w:line="240" w:lineRule="auto"/>
        <w:ind w:firstLine="720"/>
        <w:rPr>
          <w:rFonts w:ascii="Times New Roman" w:hAnsi="Times New Roman" w:cs="Times New Roman"/>
          <w:sz w:val="24"/>
          <w:szCs w:val="24"/>
        </w:rPr>
      </w:pPr>
      <w:r>
        <w:rPr>
          <w:rFonts w:ascii="Times New Roman" w:hAnsi="Times New Roman" w:cs="Times New Roman"/>
          <w:sz w:val="24"/>
          <w:szCs w:val="24"/>
        </w:rPr>
        <w:t>Estonia gained independence in 1918; twenty years later, the Soviet Union annexed Estonia in a treaty (Molotov-Ribbentrop Pact) between Nazi Germany</w:t>
      </w:r>
    </w:p>
    <w:p w:rsidR="00EF3187" w:rsidRPr="00EF3187" w:rsidRDefault="00EF3187" w:rsidP="00EF3187">
      <w:pPr>
        <w:spacing w:line="240" w:lineRule="auto"/>
        <w:jc w:val="center"/>
        <w:rPr>
          <w:rFonts w:ascii="Times New Roman" w:hAnsi="Times New Roman" w:cs="Times New Roman"/>
          <w:sz w:val="24"/>
          <w:szCs w:val="24"/>
        </w:rPr>
      </w:pPr>
    </w:p>
    <w:sectPr w:rsidR="00EF3187" w:rsidRPr="00EF3187">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13A0" w:rsidRDefault="001013A0" w:rsidP="00EF3187">
      <w:pPr>
        <w:spacing w:after="0" w:line="240" w:lineRule="auto"/>
      </w:pPr>
      <w:r>
        <w:separator/>
      </w:r>
    </w:p>
  </w:endnote>
  <w:endnote w:type="continuationSeparator" w:id="0">
    <w:p w:rsidR="001013A0" w:rsidRDefault="001013A0" w:rsidP="00EF3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13A0" w:rsidRDefault="001013A0" w:rsidP="00EF3187">
      <w:pPr>
        <w:spacing w:after="0" w:line="240" w:lineRule="auto"/>
      </w:pPr>
      <w:r>
        <w:separator/>
      </w:r>
    </w:p>
  </w:footnote>
  <w:footnote w:type="continuationSeparator" w:id="0">
    <w:p w:rsidR="001013A0" w:rsidRDefault="001013A0" w:rsidP="00EF31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187" w:rsidRDefault="00EF3187">
    <w:pPr>
      <w:pStyle w:val="Header"/>
      <w:jc w:val="right"/>
    </w:pPr>
    <w:r>
      <w:t>Purcell</w:t>
    </w:r>
    <w:sdt>
      <w:sdtPr>
        <w:id w:val="-2114500083"/>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C13D0">
          <w:rPr>
            <w:noProof/>
          </w:rPr>
          <w:t>1</w:t>
        </w:r>
        <w:r>
          <w:rPr>
            <w:noProof/>
          </w:rPr>
          <w:fldChar w:fldCharType="end"/>
        </w:r>
      </w:sdtContent>
    </w:sdt>
  </w:p>
  <w:p w:rsidR="00EF3187" w:rsidRDefault="00EF31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187"/>
    <w:rsid w:val="000F1F93"/>
    <w:rsid w:val="001013A0"/>
    <w:rsid w:val="00174CBA"/>
    <w:rsid w:val="0042429E"/>
    <w:rsid w:val="00657AD3"/>
    <w:rsid w:val="00AF2C17"/>
    <w:rsid w:val="00DC13D0"/>
    <w:rsid w:val="00EF31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31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3187"/>
  </w:style>
  <w:style w:type="paragraph" w:styleId="Footer">
    <w:name w:val="footer"/>
    <w:basedOn w:val="Normal"/>
    <w:link w:val="FooterChar"/>
    <w:uiPriority w:val="99"/>
    <w:unhideWhenUsed/>
    <w:rsid w:val="00EF31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31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31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3187"/>
  </w:style>
  <w:style w:type="paragraph" w:styleId="Footer">
    <w:name w:val="footer"/>
    <w:basedOn w:val="Normal"/>
    <w:link w:val="FooterChar"/>
    <w:uiPriority w:val="99"/>
    <w:unhideWhenUsed/>
    <w:rsid w:val="00EF31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31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1</Pages>
  <Words>149</Words>
  <Characters>853</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1</cp:revision>
  <dcterms:created xsi:type="dcterms:W3CDTF">2013-04-10T22:02:00Z</dcterms:created>
  <dcterms:modified xsi:type="dcterms:W3CDTF">2013-04-11T03:48:00Z</dcterms:modified>
</cp:coreProperties>
</file>