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B4AA2" w14:textId="73C728C8" w:rsidR="00AB55BE" w:rsidRPr="006B5AE2" w:rsidRDefault="005B2F79" w:rsidP="00473FC3">
      <w:pPr>
        <w:contextualSpacing/>
        <w:outlineLvl w:val="0"/>
        <w:rPr>
          <w:rFonts w:ascii="Doulos SIL" w:hAnsi="Doulos SIL" w:cs="Doulos SIL"/>
        </w:rPr>
      </w:pPr>
      <w:r w:rsidRPr="006B5AE2">
        <w:rPr>
          <w:rFonts w:ascii="Doulos SIL" w:hAnsi="Doulos SIL" w:cs="Doulos SIL"/>
          <w:b/>
        </w:rPr>
        <w:t>Mini-Report</w:t>
      </w:r>
      <w:r w:rsidR="00E9022C" w:rsidRPr="006B5AE2">
        <w:rPr>
          <w:rFonts w:ascii="Doulos SIL" w:hAnsi="Doulos SIL" w:cs="Doulos SIL"/>
          <w:b/>
        </w:rPr>
        <w:t xml:space="preserve"> 2</w:t>
      </w:r>
      <w:r w:rsidR="00BB1337" w:rsidRPr="006B5AE2">
        <w:rPr>
          <w:rFonts w:ascii="Doulos SIL" w:hAnsi="Doulos SIL" w:cs="Doulos SIL"/>
          <w:b/>
        </w:rPr>
        <w:t xml:space="preserve"> </w:t>
      </w:r>
    </w:p>
    <w:p w14:paraId="7AB0B3CD" w14:textId="315F9800" w:rsidR="002C1076" w:rsidRPr="006B5AE2" w:rsidRDefault="00076D40" w:rsidP="00473FC3">
      <w:pPr>
        <w:contextualSpacing/>
        <w:rPr>
          <w:rFonts w:ascii="Doulos SIL" w:hAnsi="Doulos SIL" w:cs="Doulos SIL"/>
        </w:rPr>
      </w:pPr>
      <w:r w:rsidRPr="006B5AE2">
        <w:rPr>
          <w:rFonts w:ascii="Doulos SIL" w:hAnsi="Doulos SIL" w:cs="Doulos SIL"/>
        </w:rPr>
        <w:t>5</w:t>
      </w:r>
      <w:r w:rsidR="005B2F79" w:rsidRPr="006B5AE2">
        <w:rPr>
          <w:rFonts w:ascii="Doulos SIL" w:hAnsi="Doulos SIL" w:cs="Doulos SIL"/>
        </w:rPr>
        <w:t>0</w:t>
      </w:r>
      <w:r w:rsidR="00B5750F" w:rsidRPr="006B5AE2">
        <w:rPr>
          <w:rFonts w:ascii="Doulos SIL" w:hAnsi="Doulos SIL" w:cs="Doulos SIL"/>
        </w:rPr>
        <w:t xml:space="preserve"> points</w:t>
      </w:r>
      <w:r w:rsidR="00CB5B35" w:rsidRPr="006B5AE2">
        <w:rPr>
          <w:rFonts w:ascii="Doulos SIL" w:hAnsi="Doulos SIL" w:cs="Doulos SIL"/>
        </w:rPr>
        <w:t xml:space="preserve"> (undergrad) / 25 points (grad)</w:t>
      </w:r>
    </w:p>
    <w:p w14:paraId="259292CA" w14:textId="17444237" w:rsidR="0074143E" w:rsidRPr="006B5AE2" w:rsidRDefault="0074143E" w:rsidP="00473FC3">
      <w:pPr>
        <w:contextualSpacing/>
        <w:rPr>
          <w:rFonts w:ascii="Doulos SIL" w:hAnsi="Doulos SIL" w:cs="Doulos SIL"/>
        </w:rPr>
      </w:pPr>
      <w:r w:rsidRPr="006B5AE2">
        <w:rPr>
          <w:rFonts w:ascii="Doulos SIL" w:hAnsi="Doulos SIL" w:cs="Doulos SIL"/>
        </w:rPr>
        <w:t>Due Friday 10/19, 11:59 p.m. (Blackboard)</w:t>
      </w:r>
    </w:p>
    <w:p w14:paraId="2C804149" w14:textId="77777777" w:rsidR="00502FBD" w:rsidRPr="006B5AE2" w:rsidRDefault="00502FBD" w:rsidP="00473FC3">
      <w:pPr>
        <w:contextualSpacing/>
        <w:rPr>
          <w:rFonts w:ascii="Doulos SIL" w:hAnsi="Doulos SIL" w:cs="Doulos SIL"/>
        </w:rPr>
      </w:pPr>
    </w:p>
    <w:p w14:paraId="3EDADF6F" w14:textId="25E93603" w:rsidR="00525BC5" w:rsidRPr="006B5AE2" w:rsidRDefault="00473FC3" w:rsidP="00473FC3">
      <w:pPr>
        <w:pStyle w:val="ListParagraph"/>
        <w:ind w:left="2880"/>
        <w:rPr>
          <w:rFonts w:ascii="Doulos SIL" w:hAnsi="Doulos SIL" w:cs="Doulos SIL"/>
        </w:rPr>
      </w:pPr>
      <w:proofErr w:type="spellStart"/>
      <w:r>
        <w:rPr>
          <w:rFonts w:ascii="Doulos SIL" w:hAnsi="Doulos SIL" w:cs="Doulos SIL"/>
        </w:rPr>
        <w:t>i</w:t>
      </w:r>
      <w:proofErr w:type="spellEnd"/>
      <w:r>
        <w:rPr>
          <w:rFonts w:ascii="Doulos SIL" w:hAnsi="Doulos SIL" w:cs="Doulos SIL"/>
        </w:rPr>
        <w:t>-Finnish      ii-</w:t>
      </w:r>
      <w:r w:rsidR="006B5AE2" w:rsidRPr="006B5AE2">
        <w:rPr>
          <w:rFonts w:ascii="Doulos SIL" w:hAnsi="Doulos SIL" w:cs="Doulos SIL"/>
        </w:rPr>
        <w:t>Estonian</w:t>
      </w:r>
    </w:p>
    <w:p w14:paraId="3C270482" w14:textId="027C4950" w:rsidR="00E9022C" w:rsidRPr="006B5AE2" w:rsidRDefault="00E9022C" w:rsidP="00473FC3">
      <w:pPr>
        <w:pStyle w:val="ListParagraph"/>
        <w:numPr>
          <w:ilvl w:val="0"/>
          <w:numId w:val="9"/>
        </w:numPr>
        <w:rPr>
          <w:rFonts w:ascii="Doulos SIL" w:hAnsi="Doulos SIL" w:cs="Doulos SIL"/>
        </w:rPr>
      </w:pPr>
      <w:r w:rsidRPr="006B5AE2">
        <w:rPr>
          <w:rFonts w:ascii="Doulos SIL" w:hAnsi="Doulos SIL" w:cs="Doulos SIL"/>
        </w:rPr>
        <w:t xml:space="preserve">Morphological processes: </w:t>
      </w:r>
      <w:r w:rsidR="00FD5C89" w:rsidRPr="006B5AE2">
        <w:rPr>
          <w:rFonts w:ascii="Doulos SIL" w:hAnsi="Doulos SIL" w:cs="Doulos SIL"/>
        </w:rPr>
        <w:t>W</w:t>
      </w:r>
      <w:r w:rsidRPr="006B5AE2">
        <w:rPr>
          <w:rFonts w:ascii="Doulos SIL" w:hAnsi="Doulos SIL" w:cs="Doulos SIL"/>
        </w:rPr>
        <w:t>hat kinds of morphologica</w:t>
      </w:r>
      <w:r w:rsidR="00943EB5" w:rsidRPr="006B5AE2">
        <w:rPr>
          <w:rFonts w:ascii="Doulos SIL" w:hAnsi="Doulos SIL" w:cs="Doulos SIL"/>
        </w:rPr>
        <w:t>l processes (other than prefixation, suffixation</w:t>
      </w:r>
      <w:r w:rsidRPr="006B5AE2">
        <w:rPr>
          <w:rFonts w:ascii="Doulos SIL" w:hAnsi="Doulos SIL" w:cs="Doulos SIL"/>
        </w:rPr>
        <w:t>, and compounding) do you find evidence for? E.g.,</w:t>
      </w:r>
    </w:p>
    <w:p w14:paraId="7B220041" w14:textId="38393CCF" w:rsidR="00E9022C" w:rsidRPr="00473FC3" w:rsidRDefault="006B5AE2" w:rsidP="00473FC3">
      <w:pPr>
        <w:pStyle w:val="ListParagraph"/>
        <w:numPr>
          <w:ilvl w:val="1"/>
          <w:numId w:val="9"/>
        </w:numPr>
        <w:rPr>
          <w:rFonts w:ascii="Doulos SIL" w:hAnsi="Doulos SIL" w:cs="Doulos SIL"/>
          <w:b/>
        </w:rPr>
      </w:pPr>
      <w:r w:rsidRPr="00473FC3">
        <w:rPr>
          <w:rFonts w:ascii="Doulos SIL" w:hAnsi="Doulos SIL" w:cs="Doulos SIL"/>
          <w:b/>
        </w:rPr>
        <w:t>C</w:t>
      </w:r>
      <w:r w:rsidR="00E9022C" w:rsidRPr="00473FC3">
        <w:rPr>
          <w:rFonts w:ascii="Doulos SIL" w:hAnsi="Doulos SIL" w:cs="Doulos SIL"/>
          <w:b/>
        </w:rPr>
        <w:t>onversion</w:t>
      </w:r>
    </w:p>
    <w:p w14:paraId="3163037C" w14:textId="08628BA6" w:rsidR="006B5AE2" w:rsidRPr="006B5AE2" w:rsidRDefault="006B5AE2" w:rsidP="00473FC3">
      <w:pPr>
        <w:pStyle w:val="ListParagraph"/>
        <w:ind w:left="2160"/>
        <w:rPr>
          <w:rFonts w:ascii="Doulos SIL" w:hAnsi="Doulos SIL" w:cs="Doulos SIL"/>
        </w:rPr>
      </w:pPr>
      <w:r w:rsidRPr="006B5AE2">
        <w:rPr>
          <w:rFonts w:ascii="Doulos SIL" w:hAnsi="Doulos SIL" w:cs="Doulos SIL"/>
        </w:rPr>
        <w:t xml:space="preserve">None, Finnish and Estonian lexical classes are all marked by morphemes instead of semantic context. </w:t>
      </w:r>
      <w:r w:rsidR="00473FC3">
        <w:rPr>
          <w:rFonts w:ascii="Doulos SIL" w:hAnsi="Doulos SIL" w:cs="Doulos SIL"/>
        </w:rPr>
        <w:t xml:space="preserve">Words with similar constructs often have gradated consonants or extended vowels. </w:t>
      </w:r>
      <w:proofErr w:type="gramStart"/>
      <w:r w:rsidR="00473FC3">
        <w:rPr>
          <w:rFonts w:ascii="Doulos SIL" w:hAnsi="Doulos SIL" w:cs="Doulos SIL"/>
        </w:rPr>
        <w:t>However</w:t>
      </w:r>
      <w:proofErr w:type="gramEnd"/>
      <w:r w:rsidR="00473FC3">
        <w:rPr>
          <w:rFonts w:ascii="Doulos SIL" w:hAnsi="Doulos SIL" w:cs="Doulos SIL"/>
        </w:rPr>
        <w:t xml:space="preserve"> some vowel extension rather than shift can change a lexeme entirely. </w:t>
      </w:r>
    </w:p>
    <w:p w14:paraId="5351F94D" w14:textId="77777777" w:rsidR="006B5AE2" w:rsidRPr="00473FC3" w:rsidRDefault="006B5AE2" w:rsidP="00473FC3">
      <w:pPr>
        <w:pStyle w:val="ListParagraph"/>
        <w:numPr>
          <w:ilvl w:val="1"/>
          <w:numId w:val="9"/>
        </w:numPr>
        <w:rPr>
          <w:rFonts w:ascii="Doulos SIL" w:hAnsi="Doulos SIL" w:cs="Doulos SIL"/>
          <w:b/>
        </w:rPr>
      </w:pPr>
      <w:r w:rsidRPr="00473FC3">
        <w:rPr>
          <w:rFonts w:ascii="Doulos SIL" w:hAnsi="Doulos SIL" w:cs="Doulos SIL"/>
          <w:b/>
        </w:rPr>
        <w:t>C</w:t>
      </w:r>
      <w:r w:rsidR="00E9022C" w:rsidRPr="00473FC3">
        <w:rPr>
          <w:rFonts w:ascii="Doulos SIL" w:hAnsi="Doulos SIL" w:cs="Doulos SIL"/>
          <w:b/>
        </w:rPr>
        <w:t>oinage</w:t>
      </w:r>
    </w:p>
    <w:p w14:paraId="3D40781A" w14:textId="2D855858" w:rsidR="006B5AE2" w:rsidRPr="006B5AE2" w:rsidRDefault="006B5AE2" w:rsidP="00473FC3">
      <w:pPr>
        <w:pStyle w:val="ListParagraph"/>
        <w:numPr>
          <w:ilvl w:val="2"/>
          <w:numId w:val="9"/>
        </w:numPr>
        <w:rPr>
          <w:rFonts w:ascii="Doulos SIL" w:eastAsiaTheme="minorEastAsia" w:hAnsi="Doulos SIL" w:cs="Doulos SIL"/>
        </w:rPr>
      </w:pPr>
      <w:r w:rsidRPr="006B5AE2">
        <w:rPr>
          <w:rFonts w:ascii="Doulos SIL" w:hAnsi="Doulos SIL" w:cs="Doulos SIL"/>
        </w:rPr>
        <w:t>Because of the infinite polysynthetic quality in Finnish, the longest words in the world come from coining combinations of morphemes into super-segments. Some other creative words have been coined for tongue twisters such as “Wedding Night plan” [</w:t>
      </w:r>
      <w:proofErr w:type="spellStart"/>
      <w:r w:rsidRPr="006B5AE2">
        <w:rPr>
          <w:rFonts w:ascii="Doulos SIL" w:hAnsi="Doulos SIL" w:cs="Doulos SIL"/>
          <w:i/>
          <w:color w:val="1C1C1C"/>
          <w:shd w:val="clear" w:color="auto" w:fill="FFFFFF"/>
        </w:rPr>
        <w:t>hää</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yö</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aie</w:t>
      </w:r>
      <w:proofErr w:type="spellEnd"/>
      <w:proofErr w:type="gramStart"/>
      <w:r w:rsidRPr="006B5AE2">
        <w:rPr>
          <w:rFonts w:ascii="Doulos SIL" w:hAnsi="Doulos SIL" w:cs="Doulos SIL"/>
          <w:color w:val="1C1C1C"/>
          <w:shd w:val="clear" w:color="auto" w:fill="FFFFFF"/>
        </w:rPr>
        <w:t>] ,</w:t>
      </w:r>
      <w:proofErr w:type="gramEnd"/>
      <w:r w:rsidRPr="006B5AE2">
        <w:rPr>
          <w:rFonts w:ascii="Doulos SIL" w:hAnsi="Doulos SIL" w:cs="Doulos SIL"/>
          <w:color w:val="1C1C1C"/>
          <w:shd w:val="clear" w:color="auto" w:fill="FFFFFF"/>
        </w:rPr>
        <w:t xml:space="preserve"> where the final consonant is deleted in </w:t>
      </w:r>
      <w:r>
        <w:rPr>
          <w:rFonts w:ascii="Doulos SIL" w:hAnsi="Doulos SIL" w:cs="Doulos SIL"/>
          <w:color w:val="1C1C1C"/>
          <w:shd w:val="clear" w:color="auto" w:fill="FFFFFF"/>
        </w:rPr>
        <w:t>[</w:t>
      </w:r>
      <w:proofErr w:type="spellStart"/>
      <w:r w:rsidRPr="006B5AE2">
        <w:rPr>
          <w:rFonts w:ascii="Doulos SIL" w:hAnsi="Doulos SIL" w:cs="Doulos SIL"/>
          <w:i/>
          <w:color w:val="1C1C1C"/>
          <w:shd w:val="clear" w:color="auto" w:fill="FFFFFF"/>
        </w:rPr>
        <w:t>hää</w:t>
      </w:r>
      <w:proofErr w:type="spellEnd"/>
      <w:r w:rsidRPr="006B5AE2">
        <w:rPr>
          <w:rFonts w:ascii="Doulos SIL" w:hAnsi="Doulos SIL" w:cs="Doulos SIL"/>
          <w:i/>
          <w:color w:val="1C1C1C"/>
          <w:shd w:val="clear" w:color="auto" w:fill="FFFFFF"/>
        </w:rPr>
        <w:t>/-t</w:t>
      </w:r>
      <w:r>
        <w:rPr>
          <w:rFonts w:ascii="Doulos SIL" w:hAnsi="Doulos SIL" w:cs="Doulos SIL"/>
          <w:color w:val="1C1C1C"/>
          <w:shd w:val="clear" w:color="auto" w:fill="FFFFFF"/>
        </w:rPr>
        <w:t>] or “Seal oil” [</w:t>
      </w:r>
      <w:proofErr w:type="spellStart"/>
      <w:r w:rsidRPr="006B5AE2">
        <w:rPr>
          <w:rFonts w:ascii="Doulos SIL" w:hAnsi="Doulos SIL" w:cs="Doulos SIL"/>
          <w:i/>
          <w:color w:val="1C1C1C"/>
          <w:shd w:val="clear" w:color="auto" w:fill="FFFFFF"/>
        </w:rPr>
        <w:t>Hylje</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öljy</w:t>
      </w:r>
      <w:proofErr w:type="spellEnd"/>
      <w:r>
        <w:rPr>
          <w:rFonts w:ascii="Doulos SIL" w:hAnsi="Doulos SIL" w:cs="Doulos SIL"/>
          <w:color w:val="1C1C1C"/>
          <w:shd w:val="clear" w:color="auto" w:fill="FFFFFF"/>
        </w:rPr>
        <w:t>]. These are productive compound coined words. (Reddit, 2017)</w:t>
      </w:r>
    </w:p>
    <w:p w14:paraId="24D92CE3" w14:textId="4146F9D2" w:rsidR="006B5AE2" w:rsidRPr="006B5AE2" w:rsidRDefault="006B5AE2" w:rsidP="00473FC3">
      <w:pPr>
        <w:pStyle w:val="ListParagraph"/>
        <w:ind w:left="2160"/>
        <w:rPr>
          <w:rFonts w:ascii="Doulos SIL" w:hAnsi="Doulos SIL" w:cs="Doulos SIL"/>
        </w:rPr>
      </w:pPr>
    </w:p>
    <w:p w14:paraId="531ADE0E" w14:textId="1D923FD5" w:rsidR="006B5AE2" w:rsidRPr="006B5AE2" w:rsidRDefault="006B5AE2" w:rsidP="00473FC3">
      <w:pPr>
        <w:pStyle w:val="ListParagraph"/>
        <w:numPr>
          <w:ilvl w:val="2"/>
          <w:numId w:val="9"/>
        </w:numPr>
        <w:rPr>
          <w:rFonts w:ascii="Doulos SIL" w:hAnsi="Doulos SIL" w:cs="Doulos SIL"/>
          <w:color w:val="1C1C1C"/>
          <w:shd w:val="clear" w:color="auto" w:fill="FFFFFF"/>
        </w:rPr>
      </w:pPr>
      <w:r w:rsidRPr="006B5AE2">
        <w:rPr>
          <w:rFonts w:ascii="Doulos SIL" w:hAnsi="Doulos SIL" w:cs="Doulos SIL"/>
        </w:rPr>
        <w:t xml:space="preserve">Estonian </w:t>
      </w:r>
      <w:r>
        <w:rPr>
          <w:rFonts w:ascii="Doulos SIL" w:hAnsi="Doulos SIL" w:cs="Doulos SIL"/>
        </w:rPr>
        <w:t xml:space="preserve">regulates the maximum </w:t>
      </w:r>
      <w:r w:rsidR="00473FC3">
        <w:rPr>
          <w:rFonts w:ascii="Doulos SIL" w:hAnsi="Doulos SIL" w:cs="Doulos SIL"/>
        </w:rPr>
        <w:t>number</w:t>
      </w:r>
      <w:r>
        <w:rPr>
          <w:rFonts w:ascii="Doulos SIL" w:hAnsi="Doulos SIL" w:cs="Doulos SIL"/>
        </w:rPr>
        <w:t xml:space="preserve"> of compounds in a segment to five. “tongue/language twister” as a compound in itself [</w:t>
      </w:r>
      <w:proofErr w:type="spellStart"/>
      <w:r w:rsidRPr="006B5AE2">
        <w:rPr>
          <w:rFonts w:ascii="Doulos SIL" w:hAnsi="Doulos SIL" w:cs="Doulos SIL"/>
          <w:i/>
        </w:rPr>
        <w:t>Keele</w:t>
      </w:r>
      <w:proofErr w:type="spellEnd"/>
      <w:r w:rsidRPr="006B5AE2">
        <w:rPr>
          <w:rFonts w:ascii="Doulos SIL" w:hAnsi="Doulos SIL" w:cs="Doulos SIL"/>
          <w:i/>
        </w:rPr>
        <w:t>/</w:t>
      </w:r>
      <w:proofErr w:type="spellStart"/>
      <w:r w:rsidRPr="006B5AE2">
        <w:rPr>
          <w:rFonts w:ascii="Doulos SIL" w:hAnsi="Doulos SIL" w:cs="Doulos SIL"/>
          <w:i/>
        </w:rPr>
        <w:t>v</w:t>
      </w:r>
      <w:r w:rsidRPr="006B5AE2">
        <w:rPr>
          <w:rFonts w:ascii="Doulos SIL" w:hAnsi="Doulos SIL" w:cs="Doulos SIL"/>
          <w:i/>
          <w:color w:val="1C1C1C"/>
          <w:shd w:val="clear" w:color="auto" w:fill="FFFFFF"/>
        </w:rPr>
        <w:t>äänaja</w:t>
      </w:r>
      <w:proofErr w:type="spellEnd"/>
      <w:r>
        <w:rPr>
          <w:rFonts w:ascii="Doulos SIL" w:hAnsi="Doulos SIL" w:cs="Doulos SIL"/>
          <w:color w:val="1C1C1C"/>
          <w:shd w:val="clear" w:color="auto" w:fill="FFFFFF"/>
        </w:rPr>
        <w:t xml:space="preserve">]. Another example is </w:t>
      </w:r>
      <w:proofErr w:type="spellStart"/>
      <w:r w:rsidRPr="006B5AE2">
        <w:rPr>
          <w:rFonts w:ascii="Doulos SIL" w:hAnsi="Doulos SIL" w:cs="Doulos SIL"/>
          <w:i/>
          <w:color w:val="1C1C1C"/>
          <w:shd w:val="clear" w:color="auto" w:fill="FFFFFF"/>
        </w:rPr>
        <w:t>jõulu</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laulu</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laulja</w:t>
      </w:r>
      <w:proofErr w:type="spellEnd"/>
      <w:r>
        <w:rPr>
          <w:rFonts w:ascii="Doulos SIL" w:hAnsi="Doulos SIL" w:cs="Doulos SIL"/>
          <w:color w:val="1C1C1C"/>
          <w:shd w:val="clear" w:color="auto" w:fill="FFFFFF"/>
        </w:rPr>
        <w:t xml:space="preserve">] a Christmas Song Singer. In the first word stem </w:t>
      </w:r>
      <w:proofErr w:type="spellStart"/>
      <w:r w:rsidRPr="006B5AE2">
        <w:rPr>
          <w:rFonts w:ascii="Doulos SIL" w:hAnsi="Doulos SIL" w:cs="Doulos SIL"/>
          <w:i/>
          <w:color w:val="1C1C1C"/>
          <w:shd w:val="clear" w:color="auto" w:fill="FFFFFF"/>
        </w:rPr>
        <w:t>jõulud</w:t>
      </w:r>
      <w:proofErr w:type="spellEnd"/>
      <w:r w:rsidRPr="006B5AE2">
        <w:rPr>
          <w:rFonts w:ascii="Doulos SIL" w:hAnsi="Doulos SIL" w:cs="Doulos SIL"/>
          <w:i/>
          <w:color w:val="1C1C1C"/>
          <w:shd w:val="clear" w:color="auto" w:fill="FFFFFF"/>
        </w:rPr>
        <w:t>,</w:t>
      </w:r>
      <w:r>
        <w:rPr>
          <w:rFonts w:ascii="Doulos SIL" w:hAnsi="Doulos SIL" w:cs="Doulos SIL"/>
          <w:color w:val="1C1C1C"/>
          <w:shd w:val="clear" w:color="auto" w:fill="FFFFFF"/>
        </w:rPr>
        <w:t xml:space="preserve"> the final consonant is deleted in the process. </w:t>
      </w:r>
    </w:p>
    <w:p w14:paraId="5C5ABDF8" w14:textId="77777777" w:rsidR="006B5AE2" w:rsidRPr="00473FC3" w:rsidRDefault="006B5AE2" w:rsidP="00473FC3">
      <w:pPr>
        <w:pStyle w:val="ListParagraph"/>
        <w:numPr>
          <w:ilvl w:val="1"/>
          <w:numId w:val="9"/>
        </w:numPr>
        <w:rPr>
          <w:rFonts w:ascii="Doulos SIL" w:hAnsi="Doulos SIL" w:cs="Doulos SIL"/>
          <w:b/>
          <w:color w:val="1C1C1C"/>
          <w:shd w:val="clear" w:color="auto" w:fill="FFFFFF"/>
        </w:rPr>
      </w:pPr>
      <w:r w:rsidRPr="00473FC3">
        <w:rPr>
          <w:rFonts w:ascii="Doulos SIL" w:hAnsi="Doulos SIL" w:cs="Doulos SIL"/>
          <w:b/>
          <w:color w:val="1C1C1C"/>
          <w:shd w:val="clear" w:color="auto" w:fill="FFFFFF"/>
        </w:rPr>
        <w:t>B</w:t>
      </w:r>
      <w:r w:rsidR="00E9022C" w:rsidRPr="00473FC3">
        <w:rPr>
          <w:rFonts w:ascii="Doulos SIL" w:hAnsi="Doulos SIL" w:cs="Doulos SIL"/>
          <w:b/>
          <w:color w:val="1C1C1C"/>
          <w:shd w:val="clear" w:color="auto" w:fill="FFFFFF"/>
        </w:rPr>
        <w:t>ackformation</w:t>
      </w:r>
      <w:r w:rsidRPr="00473FC3">
        <w:rPr>
          <w:rFonts w:ascii="Doulos SIL" w:hAnsi="Doulos SIL" w:cs="Doulos SIL"/>
          <w:b/>
          <w:color w:val="1C1C1C"/>
          <w:shd w:val="clear" w:color="auto" w:fill="FFFFFF"/>
        </w:rPr>
        <w:t xml:space="preserve"> </w:t>
      </w:r>
    </w:p>
    <w:p w14:paraId="099FE2F1" w14:textId="148B843D" w:rsidR="006B5AE2" w:rsidRDefault="006B5AE2" w:rsidP="00473FC3">
      <w:pPr>
        <w:pStyle w:val="ListParagraph"/>
        <w:numPr>
          <w:ilvl w:val="2"/>
          <w:numId w:val="9"/>
        </w:numPr>
        <w:rPr>
          <w:rFonts w:ascii="Doulos SIL" w:hAnsi="Doulos SIL" w:cs="Doulos SIL"/>
          <w:color w:val="1C1C1C"/>
          <w:shd w:val="clear" w:color="auto" w:fill="FFFFFF"/>
        </w:rPr>
      </w:pPr>
      <w:r w:rsidRPr="006B5AE2">
        <w:rPr>
          <w:rFonts w:ascii="Doulos SIL" w:hAnsi="Doulos SIL" w:cs="Doulos SIL"/>
          <w:color w:val="1C1C1C"/>
          <w:shd w:val="clear" w:color="auto" w:fill="FFFFFF"/>
        </w:rPr>
        <w:t>Finnish noun “trace”</w:t>
      </w:r>
      <w:r>
        <w:rPr>
          <w:rFonts w:ascii="Doulos SIL" w:hAnsi="Doulos SIL" w:cs="Doulos SIL"/>
          <w:color w:val="1C1C1C"/>
          <w:shd w:val="clear" w:color="auto" w:fill="FFFFFF"/>
        </w:rPr>
        <w:t xml:space="preserve"> </w:t>
      </w:r>
      <w:proofErr w:type="spellStart"/>
      <w:r w:rsidRPr="006B5AE2">
        <w:rPr>
          <w:rFonts w:ascii="Doulos SIL" w:hAnsi="Doulos SIL" w:cs="Doulos SIL"/>
          <w:i/>
          <w:color w:val="1C1C1C"/>
          <w:shd w:val="clear" w:color="auto" w:fill="FFFFFF"/>
        </w:rPr>
        <w:t>häivä</w:t>
      </w:r>
      <w:proofErr w:type="spellEnd"/>
      <w:r w:rsidRPr="006B5AE2">
        <w:rPr>
          <w:rFonts w:ascii="Doulos SIL" w:hAnsi="Doulos SIL" w:cs="Doulos SIL"/>
          <w:color w:val="1C1C1C"/>
          <w:shd w:val="clear" w:color="auto" w:fill="FFFFFF"/>
        </w:rPr>
        <w:t xml:space="preserve"> comes from the compound  </w:t>
      </w:r>
      <w:proofErr w:type="spellStart"/>
      <w:r w:rsidRPr="006B5AE2">
        <w:rPr>
          <w:rFonts w:ascii="Doulos SIL" w:hAnsi="Doulos SIL" w:cs="Doulos SIL"/>
          <w:i/>
          <w:color w:val="1C1C1C"/>
          <w:shd w:val="clear" w:color="auto" w:fill="FFFFFF"/>
        </w:rPr>
        <w:fldChar w:fldCharType="begin"/>
      </w:r>
      <w:r w:rsidRPr="006B5AE2">
        <w:rPr>
          <w:rFonts w:ascii="Doulos SIL" w:hAnsi="Doulos SIL" w:cs="Doulos SIL"/>
          <w:i/>
          <w:color w:val="1C1C1C"/>
          <w:shd w:val="clear" w:color="auto" w:fill="FFFFFF"/>
        </w:rPr>
        <w:instrText xml:space="preserve"> HYPERLINK "https://en.wiktionary.org/wiki/h%C3%A4iv%C3%A4ht%C3%A4%C3%A4" \l "Finnish" \o "häivähtää" </w:instrText>
      </w:r>
      <w:r w:rsidRPr="006B5AE2">
        <w:rPr>
          <w:rFonts w:ascii="Doulos SIL" w:hAnsi="Doulos SIL" w:cs="Doulos SIL"/>
          <w:i/>
          <w:color w:val="1C1C1C"/>
          <w:shd w:val="clear" w:color="auto" w:fill="FFFFFF"/>
        </w:rPr>
        <w:fldChar w:fldCharType="separate"/>
      </w:r>
      <w:r w:rsidRPr="006B5AE2">
        <w:rPr>
          <w:rFonts w:ascii="Doulos SIL" w:hAnsi="Doulos SIL" w:cs="Doulos SIL"/>
          <w:i/>
          <w:color w:val="1C1C1C"/>
          <w:u w:val="single"/>
        </w:rPr>
        <w:t>häivä</w:t>
      </w:r>
      <w:r w:rsidRPr="006B5AE2">
        <w:rPr>
          <w:rFonts w:ascii="Doulos SIL" w:hAnsi="Doulos SIL" w:cs="Doulos SIL"/>
          <w:i/>
          <w:color w:val="1C1C1C"/>
        </w:rPr>
        <w:t>htää</w:t>
      </w:r>
      <w:proofErr w:type="spellEnd"/>
      <w:r w:rsidRPr="006B5AE2">
        <w:rPr>
          <w:rFonts w:ascii="Doulos SIL" w:hAnsi="Doulos SIL" w:cs="Doulos SIL"/>
          <w:i/>
          <w:color w:val="1C1C1C"/>
          <w:shd w:val="clear" w:color="auto" w:fill="FFFFFF"/>
        </w:rPr>
        <w:fldChar w:fldCharType="end"/>
      </w:r>
      <w:r w:rsidRPr="006B5AE2">
        <w:rPr>
          <w:rFonts w:ascii="Doulos SIL" w:hAnsi="Doulos SIL" w:cs="Doulos SIL"/>
          <w:i/>
          <w:color w:val="1C1C1C"/>
          <w:shd w:val="clear" w:color="auto" w:fill="FFFFFF"/>
        </w:rPr>
        <w:t xml:space="preserve">: </w:t>
      </w:r>
      <w:hyperlink r:id="rId8" w:anchor="Finnish" w:tooltip="häipyä" w:history="1">
        <w:proofErr w:type="spellStart"/>
        <w:r w:rsidRPr="006B5AE2">
          <w:rPr>
            <w:rFonts w:ascii="Doulos SIL" w:hAnsi="Doulos SIL" w:cs="Doulos SIL"/>
            <w:i/>
            <w:color w:val="1C1C1C"/>
            <w:shd w:val="clear" w:color="auto" w:fill="FFFFFF"/>
          </w:rPr>
          <w:t>häipyä</w:t>
        </w:r>
        <w:proofErr w:type="spellEnd"/>
      </w:hyperlink>
      <w:r w:rsidRPr="006B5AE2">
        <w:rPr>
          <w:rFonts w:ascii="Doulos SIL" w:hAnsi="Doulos SIL" w:cs="Doulos SIL"/>
          <w:color w:val="1C1C1C"/>
          <w:shd w:val="clear" w:color="auto" w:fill="FFFFFF"/>
        </w:rPr>
        <w:t> (“to leave”) +‎ </w:t>
      </w:r>
      <w:hyperlink r:id="rId9" w:anchor="Finnish" w:tooltip="-ahtaa" w:history="1">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ähtää</w:t>
        </w:r>
        <w:proofErr w:type="spellEnd"/>
      </w:hyperlink>
      <w:r w:rsidRPr="006B5AE2">
        <w:rPr>
          <w:rFonts w:ascii="Doulos SIL" w:hAnsi="Doulos SIL" w:cs="Doulos SIL"/>
          <w:color w:val="1C1C1C"/>
          <w:shd w:val="clear" w:color="auto" w:fill="FFFFFF"/>
        </w:rPr>
        <w:t xml:space="preserve"> (momentane transitive suffix) </w:t>
      </w:r>
      <w:r>
        <w:rPr>
          <w:rFonts w:ascii="Doulos SIL" w:hAnsi="Doulos SIL" w:cs="Doulos SIL"/>
          <w:color w:val="1C1C1C"/>
          <w:shd w:val="clear" w:color="auto" w:fill="FFFFFF"/>
        </w:rPr>
        <w:t xml:space="preserve">and then backs the borrowed noun </w:t>
      </w:r>
      <w:proofErr w:type="spellStart"/>
      <w:r w:rsidRPr="006B5AE2">
        <w:rPr>
          <w:rFonts w:ascii="Doulos SIL" w:hAnsi="Doulos SIL" w:cs="Doulos SIL"/>
          <w:i/>
          <w:color w:val="1C1C1C"/>
          <w:shd w:val="clear" w:color="auto" w:fill="FFFFFF"/>
        </w:rPr>
        <w:t>hi</w:t>
      </w:r>
      <w:r w:rsidRPr="006B5AE2">
        <w:rPr>
          <w:rFonts w:ascii="Doulos SIL" w:hAnsi="Doulos SIL" w:cs="Doulos SIL"/>
          <w:i/>
          <w:color w:val="1C1C1C"/>
          <w:u w:val="single"/>
          <w:shd w:val="clear" w:color="auto" w:fill="FFFFFF"/>
        </w:rPr>
        <w:t>wja</w:t>
      </w:r>
      <w:proofErr w:type="spellEnd"/>
      <w:r>
        <w:rPr>
          <w:rFonts w:ascii="Doulos SIL" w:hAnsi="Doulos SIL" w:cs="Doulos SIL"/>
          <w:color w:val="1C1C1C"/>
          <w:shd w:val="clear" w:color="auto" w:fill="FFFFFF"/>
        </w:rPr>
        <w:t>, an “appearance or shape” The glossed backing would be the /remained shape/ (</w:t>
      </w:r>
      <w:proofErr w:type="spellStart"/>
      <w:r>
        <w:rPr>
          <w:rFonts w:ascii="Doulos SIL" w:hAnsi="Doulos SIL" w:cs="Doulos SIL"/>
          <w:color w:val="1C1C1C"/>
          <w:shd w:val="clear" w:color="auto" w:fill="FFFFFF"/>
        </w:rPr>
        <w:t>Itkonen</w:t>
      </w:r>
      <w:proofErr w:type="spellEnd"/>
      <w:r>
        <w:rPr>
          <w:rFonts w:ascii="Doulos SIL" w:hAnsi="Doulos SIL" w:cs="Doulos SIL"/>
          <w:color w:val="1C1C1C"/>
          <w:shd w:val="clear" w:color="auto" w:fill="FFFFFF"/>
        </w:rPr>
        <w:t>, 1992).</w:t>
      </w:r>
    </w:p>
    <w:p w14:paraId="53A8C032" w14:textId="17186111" w:rsidR="006B5AE2" w:rsidRPr="006B5AE2" w:rsidRDefault="006B5AE2" w:rsidP="00473FC3">
      <w:pPr>
        <w:pStyle w:val="ListParagraph"/>
        <w:ind w:left="2160"/>
        <w:rPr>
          <w:rFonts w:ascii="Doulos SIL" w:hAnsi="Doulos SIL" w:cs="Doulos SIL"/>
          <w:color w:val="1C1C1C"/>
          <w:shd w:val="clear" w:color="auto" w:fill="FFFFFF"/>
        </w:rPr>
      </w:pPr>
      <w:r>
        <w:rPr>
          <w:rFonts w:ascii="Doulos SIL" w:hAnsi="Doulos SIL" w:cs="Doulos SIL"/>
          <w:color w:val="1C1C1C"/>
          <w:shd w:val="clear" w:color="auto" w:fill="FFFFFF"/>
        </w:rPr>
        <w:t>Finnish adjective “miserable” /</w:t>
      </w:r>
      <w:proofErr w:type="spellStart"/>
      <w:r w:rsidRPr="006B5AE2">
        <w:rPr>
          <w:rFonts w:ascii="Doulos SIL" w:hAnsi="Doulos SIL" w:cs="Doulos SIL"/>
          <w:i/>
          <w:color w:val="1C1C1C"/>
          <w:shd w:val="clear" w:color="auto" w:fill="FFFFFF"/>
        </w:rPr>
        <w:t>surkea</w:t>
      </w:r>
      <w:proofErr w:type="spellEnd"/>
      <w:r>
        <w:rPr>
          <w:rFonts w:ascii="Doulos SIL" w:hAnsi="Doulos SIL" w:cs="Doulos SIL"/>
          <w:color w:val="1C1C1C"/>
          <w:shd w:val="clear" w:color="auto" w:fill="FFFFFF"/>
        </w:rPr>
        <w:t>/ is a backformation of a loanword from Swedish, /</w:t>
      </w:r>
      <w:proofErr w:type="spellStart"/>
      <w:r w:rsidRPr="006B5AE2">
        <w:rPr>
          <w:rFonts w:ascii="Doulos SIL" w:hAnsi="Doulos SIL" w:cs="Doulos SIL"/>
          <w:i/>
          <w:color w:val="1C1C1C"/>
          <w:shd w:val="clear" w:color="auto" w:fill="FFFFFF"/>
        </w:rPr>
        <w:t>sorg</w:t>
      </w:r>
      <w:proofErr w:type="spellEnd"/>
      <w:r>
        <w:rPr>
          <w:rFonts w:ascii="Doulos SIL" w:hAnsi="Doulos SIL" w:cs="Doulos SIL"/>
          <w:color w:val="1C1C1C"/>
          <w:shd w:val="clear" w:color="auto" w:fill="FFFFFF"/>
        </w:rPr>
        <w:t>/ meaning “sorrow.” The history of the noun is backed into the adjective form.</w:t>
      </w:r>
    </w:p>
    <w:p w14:paraId="3FCC3456" w14:textId="1EAFB7CB" w:rsidR="006B5AE2" w:rsidRPr="006B5AE2" w:rsidRDefault="006B5AE2" w:rsidP="00473FC3">
      <w:pPr>
        <w:pStyle w:val="ListParagraph"/>
        <w:numPr>
          <w:ilvl w:val="2"/>
          <w:numId w:val="9"/>
        </w:numPr>
        <w:rPr>
          <w:rFonts w:ascii="Doulos SIL" w:hAnsi="Doulos SIL" w:cs="Doulos SIL"/>
          <w:color w:val="1C1C1C"/>
          <w:shd w:val="clear" w:color="auto" w:fill="FFFFFF"/>
        </w:rPr>
      </w:pPr>
      <w:proofErr w:type="gramStart"/>
      <w:r>
        <w:rPr>
          <w:rFonts w:ascii="Doulos SIL" w:hAnsi="Doulos SIL" w:cs="Doulos SIL"/>
          <w:color w:val="1C1C1C"/>
          <w:shd w:val="clear" w:color="auto" w:fill="FFFFFF"/>
        </w:rPr>
        <w:t>.Estonian</w:t>
      </w:r>
      <w:proofErr w:type="gramEnd"/>
      <w:r>
        <w:rPr>
          <w:rFonts w:ascii="Doulos SIL" w:hAnsi="Doulos SIL" w:cs="Doulos SIL"/>
          <w:color w:val="1C1C1C"/>
          <w:shd w:val="clear" w:color="auto" w:fill="FFFFFF"/>
        </w:rPr>
        <w:t xml:space="preserve"> back-formations are highly productive in verbal nouns </w:t>
      </w:r>
      <w:proofErr w:type="spellStart"/>
      <w:r w:rsidRPr="006B5AE2">
        <w:rPr>
          <w:rFonts w:ascii="Doulos SIL" w:hAnsi="Doulos SIL" w:cs="Doulos SIL"/>
          <w:i/>
          <w:color w:val="1C1C1C"/>
          <w:shd w:val="clear" w:color="auto" w:fill="FFFFFF"/>
        </w:rPr>
        <w:t>kuiv</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soola</w:t>
      </w:r>
      <w:proofErr w:type="spellEnd"/>
      <w:r w:rsidRPr="006B5AE2">
        <w:rPr>
          <w:rFonts w:ascii="Doulos SIL" w:hAnsi="Doulos SIL" w:cs="Doulos SIL"/>
          <w:i/>
          <w:color w:val="1C1C1C"/>
          <w:shd w:val="clear" w:color="auto" w:fill="FFFFFF"/>
        </w:rPr>
        <w:t>/ma</w:t>
      </w:r>
      <w:r>
        <w:rPr>
          <w:rFonts w:ascii="Doulos SIL" w:hAnsi="Doulos SIL" w:cs="Doulos SIL"/>
          <w:color w:val="1C1C1C"/>
          <w:shd w:val="clear" w:color="auto" w:fill="FFFFFF"/>
        </w:rPr>
        <w:t xml:space="preserve"> [dry/salt/N] meaning to dry-cure or dry-salt to </w:t>
      </w:r>
      <w:proofErr w:type="spellStart"/>
      <w:r w:rsidRPr="006B5AE2">
        <w:rPr>
          <w:rFonts w:ascii="Doulos SIL" w:hAnsi="Doulos SIL" w:cs="Doulos SIL"/>
          <w:i/>
          <w:color w:val="1C1C1C"/>
          <w:shd w:val="clear" w:color="auto" w:fill="FFFFFF"/>
        </w:rPr>
        <w:t>kuiv</w:t>
      </w:r>
      <w:proofErr w:type="spellEnd"/>
      <w:r w:rsidRPr="006B5AE2">
        <w:rPr>
          <w:rFonts w:ascii="Doulos SIL" w:hAnsi="Doulos SIL" w:cs="Doulos SIL"/>
          <w:i/>
          <w:color w:val="1C1C1C"/>
          <w:shd w:val="clear" w:color="auto" w:fill="FFFFFF"/>
        </w:rPr>
        <w:t>/</w:t>
      </w:r>
      <w:proofErr w:type="spellStart"/>
      <w:r w:rsidRPr="006B5AE2">
        <w:rPr>
          <w:rFonts w:ascii="Doulos SIL" w:hAnsi="Doulos SIL" w:cs="Doulos SIL"/>
          <w:i/>
          <w:color w:val="1C1C1C"/>
          <w:shd w:val="clear" w:color="auto" w:fill="FFFFFF"/>
        </w:rPr>
        <w:t>soola</w:t>
      </w:r>
      <w:proofErr w:type="spellEnd"/>
      <w:r w:rsidRPr="006B5AE2">
        <w:rPr>
          <w:rFonts w:ascii="Doulos SIL" w:hAnsi="Doulos SIL" w:cs="Doulos SIL"/>
          <w:i/>
          <w:color w:val="1C1C1C"/>
          <w:shd w:val="clear" w:color="auto" w:fill="FFFFFF"/>
        </w:rPr>
        <w:t>/mine</w:t>
      </w:r>
      <w:r>
        <w:rPr>
          <w:rFonts w:ascii="Doulos SIL" w:hAnsi="Doulos SIL" w:cs="Doulos SIL"/>
          <w:color w:val="1C1C1C"/>
          <w:shd w:val="clear" w:color="auto" w:fill="FFFFFF"/>
        </w:rPr>
        <w:t xml:space="preserve"> [Dry/salt/V]into the verb. (</w:t>
      </w:r>
      <w:proofErr w:type="spellStart"/>
      <w:r>
        <w:rPr>
          <w:rFonts w:ascii="Doulos SIL" w:hAnsi="Doulos SIL" w:cs="Doulos SIL"/>
          <w:color w:val="1C1C1C"/>
          <w:shd w:val="clear" w:color="auto" w:fill="FFFFFF"/>
        </w:rPr>
        <w:t>Nordquist</w:t>
      </w:r>
      <w:proofErr w:type="spellEnd"/>
      <w:r>
        <w:rPr>
          <w:rFonts w:ascii="Doulos SIL" w:hAnsi="Doulos SIL" w:cs="Doulos SIL"/>
          <w:color w:val="1C1C1C"/>
          <w:shd w:val="clear" w:color="auto" w:fill="FFFFFF"/>
        </w:rPr>
        <w:t>, 2010:139)</w:t>
      </w:r>
    </w:p>
    <w:p w14:paraId="27E093C6" w14:textId="5BEDCAE3" w:rsidR="006B5AE2" w:rsidRPr="006B5AE2" w:rsidRDefault="006B5AE2" w:rsidP="00473FC3">
      <w:pPr>
        <w:pStyle w:val="ListParagraph"/>
        <w:numPr>
          <w:ilvl w:val="1"/>
          <w:numId w:val="9"/>
        </w:numPr>
        <w:rPr>
          <w:rFonts w:ascii="Doulos SIL" w:hAnsi="Doulos SIL" w:cs="Doulos SIL"/>
        </w:rPr>
      </w:pPr>
      <w:r w:rsidRPr="00473FC3">
        <w:rPr>
          <w:rFonts w:ascii="Doulos SIL" w:hAnsi="Doulos SIL" w:cs="Doulos SIL"/>
          <w:b/>
        </w:rPr>
        <w:lastRenderedPageBreak/>
        <w:t>B</w:t>
      </w:r>
      <w:r w:rsidR="00E9022C" w:rsidRPr="00473FC3">
        <w:rPr>
          <w:rFonts w:ascii="Doulos SIL" w:hAnsi="Doulos SIL" w:cs="Doulos SIL"/>
          <w:b/>
        </w:rPr>
        <w:t>lendin</w:t>
      </w:r>
      <w:r w:rsidRPr="00473FC3">
        <w:rPr>
          <w:rFonts w:ascii="Doulos SIL" w:hAnsi="Doulos SIL" w:cs="Doulos SIL"/>
          <w:b/>
        </w:rPr>
        <w:t>g:</w:t>
      </w:r>
      <w:r>
        <w:rPr>
          <w:rFonts w:ascii="Doulos SIL" w:hAnsi="Doulos SIL" w:cs="Doulos SIL"/>
        </w:rPr>
        <w:t xml:space="preserve"> The immense amount of compounding in the Uralic languages lightly differs in blending. To show this phenomenon, a polysyllabic compound would need to have similar morpheme overlap</w:t>
      </w:r>
      <w:r w:rsidR="00051931">
        <w:rPr>
          <w:rFonts w:ascii="Doulos SIL" w:hAnsi="Doulos SIL" w:cs="Doulos SIL"/>
        </w:rPr>
        <w:t>, that is, s phonological component that is at the connecting pieces.</w:t>
      </w:r>
    </w:p>
    <w:p w14:paraId="479D493B" w14:textId="2F49FEF7" w:rsidR="006B5AE2" w:rsidRPr="006B5AE2" w:rsidRDefault="006B5AE2" w:rsidP="00473FC3">
      <w:pPr>
        <w:pStyle w:val="ListParagraph"/>
        <w:numPr>
          <w:ilvl w:val="2"/>
          <w:numId w:val="9"/>
        </w:numPr>
        <w:rPr>
          <w:rFonts w:ascii="Doulos SIL" w:hAnsi="Doulos SIL" w:cs="Doulos SIL"/>
        </w:rPr>
      </w:pPr>
      <w:r w:rsidRPr="006B5AE2">
        <w:rPr>
          <w:rFonts w:ascii="Doulos SIL" w:hAnsi="Doulos SIL" w:cs="Doulos SIL"/>
        </w:rPr>
        <w:t xml:space="preserve"> </w:t>
      </w:r>
      <w:proofErr w:type="spellStart"/>
      <w:r w:rsidRPr="006B5AE2">
        <w:rPr>
          <w:rFonts w:ascii="Doulos SIL" w:hAnsi="Doulos SIL" w:cs="Doulos SIL"/>
          <w:i/>
        </w:rPr>
        <w:t>Seksileikit</w:t>
      </w:r>
      <w:proofErr w:type="spellEnd"/>
      <w:r>
        <w:rPr>
          <w:rFonts w:ascii="Doulos SIL" w:hAnsi="Doulos SIL" w:cs="Doulos SIL"/>
        </w:rPr>
        <w:t xml:space="preserve"> is a blend of “sex” </w:t>
      </w:r>
      <w:proofErr w:type="spellStart"/>
      <w:r>
        <w:rPr>
          <w:rFonts w:ascii="Doulos SIL" w:hAnsi="Doulos SIL" w:cs="Doulos SIL"/>
        </w:rPr>
        <w:t>seks</w:t>
      </w:r>
      <w:proofErr w:type="spellEnd"/>
      <w:r>
        <w:rPr>
          <w:rFonts w:ascii="Doulos SIL" w:hAnsi="Doulos SIL" w:cs="Doulos SIL"/>
        </w:rPr>
        <w:t xml:space="preserve"> and “escapade” </w:t>
      </w:r>
      <w:proofErr w:type="spellStart"/>
      <w:r w:rsidRPr="006B5AE2">
        <w:rPr>
          <w:rFonts w:ascii="Doulos SIL" w:hAnsi="Doulos SIL" w:cs="Doulos SIL"/>
        </w:rPr>
        <w:t>seikkailunsa</w:t>
      </w:r>
      <w:proofErr w:type="spellEnd"/>
      <w:r>
        <w:rPr>
          <w:rFonts w:ascii="Doulos SIL" w:hAnsi="Doulos SIL" w:cs="Doulos SIL"/>
        </w:rPr>
        <w:t>. The first and last ‘s’ are combined.</w:t>
      </w:r>
      <w:r w:rsidRPr="006B5AE2">
        <w:rPr>
          <w:rFonts w:ascii="Doulos SIL" w:hAnsi="Doulos SIL" w:cs="Doulos SIL"/>
        </w:rPr>
        <w:t xml:space="preserve"> </w:t>
      </w:r>
      <w:r>
        <w:rPr>
          <w:rFonts w:ascii="Doulos SIL" w:hAnsi="Doulos SIL" w:cs="Doulos SIL"/>
        </w:rPr>
        <w:t xml:space="preserve">(Karvonen, 2010:74) the word </w:t>
      </w:r>
      <w:proofErr w:type="spellStart"/>
      <w:r>
        <w:rPr>
          <w:rFonts w:ascii="Doulos SIL" w:hAnsi="Doulos SIL" w:cs="Doulos SIL"/>
        </w:rPr>
        <w:t>leikit</w:t>
      </w:r>
      <w:proofErr w:type="spellEnd"/>
      <w:r>
        <w:rPr>
          <w:rFonts w:ascii="Doulos SIL" w:hAnsi="Doulos SIL" w:cs="Doulos SIL"/>
        </w:rPr>
        <w:t xml:space="preserve"> means “play”, so this is a rough gloss. </w:t>
      </w:r>
      <w:proofErr w:type="spellStart"/>
      <w:r>
        <w:rPr>
          <w:rFonts w:ascii="Doulos SIL" w:hAnsi="Doulos SIL" w:cs="Doulos SIL"/>
          <w:i/>
        </w:rPr>
        <w:t>Y</w:t>
      </w:r>
      <w:r w:rsidRPr="006B5AE2">
        <w:rPr>
          <w:rFonts w:ascii="Doulos SIL" w:hAnsi="Doulos SIL" w:cs="Doulos SIL"/>
          <w:i/>
          <w:color w:val="1C1C1C"/>
          <w:shd w:val="clear" w:color="auto" w:fill="FFFFFF"/>
        </w:rPr>
        <w:t>ö</w:t>
      </w:r>
      <w:r w:rsidRPr="006B5AE2">
        <w:rPr>
          <w:rFonts w:ascii="Doulos SIL" w:hAnsi="Doulos SIL" w:cs="Doulos SIL"/>
          <w:i/>
        </w:rPr>
        <w:t>kokettaa</w:t>
      </w:r>
      <w:proofErr w:type="spellEnd"/>
      <w:r>
        <w:rPr>
          <w:rFonts w:ascii="Doulos SIL" w:hAnsi="Doulos SIL" w:cs="Doulos SIL"/>
          <w:i/>
        </w:rPr>
        <w:t xml:space="preserve"> </w:t>
      </w:r>
      <w:r>
        <w:rPr>
          <w:rFonts w:ascii="Doulos SIL" w:hAnsi="Doulos SIL" w:cs="Doulos SIL"/>
        </w:rPr>
        <w:t>is a combination of the verb “to gag” and “to vomit” “</w:t>
      </w:r>
      <w:proofErr w:type="spellStart"/>
      <w:r w:rsidRPr="006B5AE2">
        <w:rPr>
          <w:rFonts w:ascii="Doulos SIL" w:hAnsi="Doulos SIL" w:cs="Doulos SIL"/>
          <w:u w:val="single"/>
        </w:rPr>
        <w:t>Y</w:t>
      </w:r>
      <w:r w:rsidRPr="006B5AE2">
        <w:rPr>
          <w:rFonts w:ascii="Doulos SIL" w:hAnsi="Doulos SIL" w:cs="Doulos SIL"/>
          <w:i/>
          <w:color w:val="1C1C1C"/>
          <w:u w:val="single"/>
          <w:shd w:val="clear" w:color="auto" w:fill="FFFFFF"/>
        </w:rPr>
        <w:t>ök</w:t>
      </w:r>
      <w:r>
        <w:rPr>
          <w:rFonts w:ascii="Doulos SIL" w:hAnsi="Doulos SIL" w:cs="Doulos SIL"/>
          <w:i/>
          <w:color w:val="1C1C1C"/>
          <w:shd w:val="clear" w:color="auto" w:fill="FFFFFF"/>
        </w:rPr>
        <w:t>sentaa</w:t>
      </w:r>
      <w:proofErr w:type="spellEnd"/>
      <w:r>
        <w:rPr>
          <w:rFonts w:ascii="Doulos SIL" w:hAnsi="Doulos SIL" w:cs="Doulos SIL"/>
          <w:i/>
          <w:color w:val="1C1C1C"/>
          <w:shd w:val="clear" w:color="auto" w:fill="FFFFFF"/>
        </w:rPr>
        <w:t>” and “</w:t>
      </w:r>
      <w:proofErr w:type="spellStart"/>
      <w:r w:rsidRPr="006B5AE2">
        <w:rPr>
          <w:rFonts w:ascii="Doulos SIL" w:hAnsi="Doulos SIL" w:cs="Doulos SIL"/>
          <w:i/>
          <w:color w:val="1C1C1C"/>
          <w:u w:val="single"/>
          <w:shd w:val="clear" w:color="auto" w:fill="FFFFFF"/>
        </w:rPr>
        <w:t>ok</w:t>
      </w:r>
      <w:r>
        <w:rPr>
          <w:rFonts w:ascii="Doulos SIL" w:hAnsi="Doulos SIL" w:cs="Doulos SIL"/>
          <w:i/>
          <w:color w:val="1C1C1C"/>
          <w:shd w:val="clear" w:color="auto" w:fill="FFFFFF"/>
        </w:rPr>
        <w:t>sentaa</w:t>
      </w:r>
      <w:proofErr w:type="spellEnd"/>
      <w:r>
        <w:rPr>
          <w:rFonts w:ascii="Doulos SIL" w:hAnsi="Doulos SIL" w:cs="Doulos SIL"/>
          <w:i/>
          <w:color w:val="1C1C1C"/>
          <w:shd w:val="clear" w:color="auto" w:fill="FFFFFF"/>
        </w:rPr>
        <w:t>”</w:t>
      </w:r>
      <w:r>
        <w:rPr>
          <w:rFonts w:ascii="Doulos SIL" w:hAnsi="Doulos SIL" w:cs="Doulos SIL"/>
          <w:color w:val="1C1C1C"/>
          <w:shd w:val="clear" w:color="auto" w:fill="FFFFFF"/>
        </w:rPr>
        <w:t>. There is no shared phonetic piece outside of the verb ending and a base compound, so this is a poor example of blending (Karvonen, 2010:75)</w:t>
      </w:r>
    </w:p>
    <w:p w14:paraId="34267D7E" w14:textId="07514016" w:rsidR="006B5AE2" w:rsidRPr="006B5AE2" w:rsidRDefault="006B5AE2" w:rsidP="00473FC3">
      <w:pPr>
        <w:pStyle w:val="ListParagraph"/>
        <w:numPr>
          <w:ilvl w:val="2"/>
          <w:numId w:val="9"/>
        </w:numPr>
        <w:rPr>
          <w:rFonts w:ascii="Doulos SIL" w:hAnsi="Doulos SIL" w:cs="Doulos SIL"/>
        </w:rPr>
      </w:pPr>
      <w:r>
        <w:rPr>
          <w:rFonts w:ascii="Doulos SIL" w:hAnsi="Doulos SIL" w:cs="Doulos SIL"/>
        </w:rPr>
        <w:t xml:space="preserve">Vowel extensions are measurements in Estonian are a style of word play with compounds that share the final and initial nucleus without any impeding obstruent. (however sometimes an intrusive [j] </w:t>
      </w:r>
      <w:proofErr w:type="spellStart"/>
      <w:r>
        <w:rPr>
          <w:rFonts w:ascii="Doulos SIL" w:hAnsi="Doulos SIL" w:cs="Doulos SIL"/>
        </w:rPr>
        <w:t>epenthesizes</w:t>
      </w:r>
      <w:proofErr w:type="spellEnd"/>
      <w:r>
        <w:rPr>
          <w:rFonts w:ascii="Doulos SIL" w:hAnsi="Doulos SIL" w:cs="Doulos SIL"/>
        </w:rPr>
        <w:t xml:space="preserve"> its way in-between vowel transitions) </w:t>
      </w:r>
      <w:proofErr w:type="spellStart"/>
      <w:r>
        <w:rPr>
          <w:rFonts w:ascii="Doulos SIL" w:hAnsi="Doulos SIL" w:cs="Doulos SIL"/>
          <w:i/>
        </w:rPr>
        <w:t>K</w:t>
      </w:r>
      <w:r w:rsidRPr="006B5AE2">
        <w:rPr>
          <w:rFonts w:ascii="Doulos SIL" w:hAnsi="Doulos SIL" w:cs="Doulos SIL"/>
          <w:i/>
        </w:rPr>
        <w:t>uu</w:t>
      </w:r>
      <w:proofErr w:type="spellEnd"/>
      <w:r w:rsidRPr="006B5AE2">
        <w:rPr>
          <w:rFonts w:ascii="Doulos SIL" w:hAnsi="Doulos SIL" w:cs="Doulos SIL"/>
          <w:i/>
        </w:rPr>
        <w:t xml:space="preserve"> </w:t>
      </w:r>
      <w:r w:rsidRPr="006B5AE2">
        <w:rPr>
          <w:rFonts w:ascii="Doulos SIL" w:hAnsi="Doulos SIL" w:cs="Doulos SIL"/>
        </w:rPr>
        <w:t>and</w:t>
      </w:r>
      <w:r w:rsidRPr="006B5AE2">
        <w:rPr>
          <w:rFonts w:ascii="Doulos SIL" w:hAnsi="Doulos SIL" w:cs="Doulos SIL"/>
          <w:i/>
        </w:rPr>
        <w:t xml:space="preserve"> </w:t>
      </w:r>
      <w:proofErr w:type="spellStart"/>
      <w:r w:rsidRPr="006B5AE2">
        <w:rPr>
          <w:rFonts w:ascii="Doulos SIL" w:hAnsi="Doulos SIL" w:cs="Doulos SIL"/>
          <w:i/>
        </w:rPr>
        <w:t>uurija</w:t>
      </w:r>
      <w:proofErr w:type="spellEnd"/>
      <w:r>
        <w:rPr>
          <w:rFonts w:ascii="Doulos SIL" w:hAnsi="Doulos SIL" w:cs="Doulos SIL"/>
        </w:rPr>
        <w:t xml:space="preserve"> blend nuclei to combine into </w:t>
      </w:r>
      <w:proofErr w:type="spellStart"/>
      <w:r w:rsidRPr="006B5AE2">
        <w:rPr>
          <w:rFonts w:ascii="Doulos SIL" w:hAnsi="Doulos SIL" w:cs="Doulos SIL"/>
          <w:i/>
        </w:rPr>
        <w:t>kuuuurija</w:t>
      </w:r>
      <w:proofErr w:type="spellEnd"/>
      <w:r>
        <w:rPr>
          <w:rFonts w:ascii="Doulos SIL" w:hAnsi="Doulos SIL" w:cs="Doulos SIL"/>
          <w:i/>
        </w:rPr>
        <w:t xml:space="preserve">, </w:t>
      </w:r>
      <w:proofErr w:type="spellStart"/>
      <w:r>
        <w:rPr>
          <w:rFonts w:ascii="Doulos SIL" w:hAnsi="Doulos SIL" w:cs="Doulos SIL"/>
        </w:rPr>
        <w:t>moon+explorer</w:t>
      </w:r>
      <w:proofErr w:type="spellEnd"/>
      <w:r>
        <w:rPr>
          <w:rFonts w:ascii="Doulos SIL" w:hAnsi="Doulos SIL" w:cs="Doulos SIL"/>
        </w:rPr>
        <w:t xml:space="preserve">. </w:t>
      </w:r>
      <w:proofErr w:type="spellStart"/>
      <w:r>
        <w:rPr>
          <w:rFonts w:ascii="Doulos SIL" w:hAnsi="Doulos SIL" w:cs="Doulos SIL"/>
        </w:rPr>
        <w:t>T</w:t>
      </w:r>
      <w:r w:rsidRPr="006B5AE2">
        <w:rPr>
          <w:rFonts w:ascii="Doulos SIL" w:hAnsi="Doulos SIL" w:cs="Doulos SIL"/>
          <w:i/>
          <w:color w:val="1C1C1C"/>
          <w:shd w:val="clear" w:color="auto" w:fill="FFFFFF"/>
        </w:rPr>
        <w:t>öö</w:t>
      </w:r>
      <w:proofErr w:type="spellEnd"/>
      <w:r>
        <w:rPr>
          <w:rFonts w:ascii="Doulos SIL" w:hAnsi="Doulos SIL" w:cs="Doulos SIL"/>
          <w:i/>
          <w:color w:val="1C1C1C"/>
          <w:shd w:val="clear" w:color="auto" w:fill="FFFFFF"/>
        </w:rPr>
        <w:t xml:space="preserve"> and </w:t>
      </w:r>
      <w:proofErr w:type="spellStart"/>
      <w:r w:rsidRPr="006B5AE2">
        <w:rPr>
          <w:rFonts w:ascii="Doulos SIL" w:hAnsi="Doulos SIL" w:cs="Doulos SIL"/>
          <w:i/>
          <w:color w:val="1C1C1C"/>
          <w:shd w:val="clear" w:color="auto" w:fill="FFFFFF"/>
        </w:rPr>
        <w:t>öö</w:t>
      </w:r>
      <w:proofErr w:type="spellEnd"/>
      <w:r>
        <w:rPr>
          <w:rFonts w:ascii="Doulos SIL" w:hAnsi="Doulos SIL" w:cs="Doulos SIL"/>
          <w:i/>
          <w:color w:val="1C1C1C"/>
          <w:shd w:val="clear" w:color="auto" w:fill="FFFFFF"/>
        </w:rPr>
        <w:t xml:space="preserve"> </w:t>
      </w:r>
      <w:r w:rsidRPr="006B5AE2">
        <w:rPr>
          <w:rFonts w:ascii="Doulos SIL" w:hAnsi="Doulos SIL" w:cs="Doulos SIL"/>
          <w:color w:val="1C1C1C"/>
          <w:shd w:val="clear" w:color="auto" w:fill="FFFFFF"/>
        </w:rPr>
        <w:t>combine to</w:t>
      </w:r>
      <w:r>
        <w:rPr>
          <w:rFonts w:ascii="Doulos SIL" w:hAnsi="Doulos SIL" w:cs="Doulos SIL"/>
          <w:i/>
          <w:color w:val="1C1C1C"/>
          <w:shd w:val="clear" w:color="auto" w:fill="FFFFFF"/>
        </w:rPr>
        <w:t xml:space="preserve"> </w:t>
      </w:r>
      <w:r w:rsidRPr="006B5AE2">
        <w:rPr>
          <w:rFonts w:ascii="Doulos SIL" w:hAnsi="Doulos SIL" w:cs="Doulos SIL"/>
          <w:color w:val="1C1C1C"/>
          <w:shd w:val="clear" w:color="auto" w:fill="FFFFFF"/>
        </w:rPr>
        <w:t>become</w:t>
      </w:r>
      <w:r>
        <w:rPr>
          <w:rFonts w:ascii="Doulos SIL" w:hAnsi="Doulos SIL" w:cs="Doulos SIL"/>
          <w:i/>
          <w:color w:val="1C1C1C"/>
          <w:shd w:val="clear" w:color="auto" w:fill="FFFFFF"/>
        </w:rPr>
        <w:t xml:space="preserve"> </w:t>
      </w:r>
      <w:proofErr w:type="spellStart"/>
      <w:r>
        <w:rPr>
          <w:rFonts w:ascii="Doulos SIL" w:hAnsi="Doulos SIL" w:cs="Doulos SIL"/>
          <w:i/>
          <w:color w:val="1C1C1C"/>
          <w:shd w:val="clear" w:color="auto" w:fill="FFFFFF"/>
        </w:rPr>
        <w:t>T</w:t>
      </w:r>
      <w:r w:rsidRPr="006B5AE2">
        <w:rPr>
          <w:rFonts w:ascii="Doulos SIL" w:hAnsi="Doulos SIL" w:cs="Doulos SIL"/>
          <w:i/>
          <w:color w:val="1C1C1C"/>
          <w:shd w:val="clear" w:color="auto" w:fill="FFFFFF"/>
        </w:rPr>
        <w:t>öööö</w:t>
      </w:r>
      <w:proofErr w:type="spellEnd"/>
      <w:r>
        <w:rPr>
          <w:rFonts w:ascii="Doulos SIL" w:hAnsi="Doulos SIL" w:cs="Doulos SIL"/>
          <w:i/>
          <w:color w:val="1C1C1C"/>
          <w:shd w:val="clear" w:color="auto" w:fill="FFFFFF"/>
        </w:rPr>
        <w:t xml:space="preserve">, </w:t>
      </w:r>
      <w:r w:rsidRPr="006B5AE2">
        <w:rPr>
          <w:rFonts w:ascii="Doulos SIL" w:hAnsi="Doulos SIL" w:cs="Doulos SIL"/>
          <w:color w:val="1C1C1C"/>
          <w:shd w:val="clear" w:color="auto" w:fill="FFFFFF"/>
        </w:rPr>
        <w:t xml:space="preserve">meaning </w:t>
      </w:r>
      <w:r>
        <w:rPr>
          <w:rFonts w:ascii="Doulos SIL" w:hAnsi="Doulos SIL" w:cs="Doulos SIL"/>
          <w:color w:val="1C1C1C"/>
          <w:shd w:val="clear" w:color="auto" w:fill="FFFFFF"/>
        </w:rPr>
        <w:t xml:space="preserve">night-job. If we were to measure these vowels in mora, the duplication of vowels </w:t>
      </w:r>
      <w:proofErr w:type="gramStart"/>
      <w:r>
        <w:rPr>
          <w:rFonts w:ascii="Doulos SIL" w:hAnsi="Doulos SIL" w:cs="Doulos SIL"/>
          <w:color w:val="1C1C1C"/>
          <w:shd w:val="clear" w:color="auto" w:fill="FFFFFF"/>
        </w:rPr>
        <w:t>do</w:t>
      </w:r>
      <w:proofErr w:type="gramEnd"/>
      <w:r>
        <w:rPr>
          <w:rFonts w:ascii="Doulos SIL" w:hAnsi="Doulos SIL" w:cs="Doulos SIL"/>
          <w:color w:val="1C1C1C"/>
          <w:shd w:val="clear" w:color="auto" w:fill="FFFFFF"/>
        </w:rPr>
        <w:t xml:space="preserve"> not multiply length conservatively with the orthography. Lastly, </w:t>
      </w:r>
      <w:proofErr w:type="spellStart"/>
      <w:r>
        <w:rPr>
          <w:rFonts w:ascii="Doulos SIL" w:hAnsi="Doulos SIL" w:cs="Doulos SIL"/>
          <w:color w:val="1C1C1C"/>
          <w:shd w:val="clear" w:color="auto" w:fill="FFFFFF"/>
        </w:rPr>
        <w:t>j</w:t>
      </w:r>
      <w:r w:rsidRPr="006B5AE2">
        <w:rPr>
          <w:rFonts w:ascii="Doulos SIL" w:hAnsi="Doulos SIL" w:cs="Doulos SIL"/>
          <w:color w:val="1C1C1C"/>
          <w:shd w:val="clear" w:color="auto" w:fill="FFFFFF"/>
        </w:rPr>
        <w:t>ää</w:t>
      </w:r>
      <w:proofErr w:type="spellEnd"/>
      <w:r>
        <w:rPr>
          <w:rFonts w:ascii="Doulos SIL" w:hAnsi="Doulos SIL" w:cs="Doulos SIL"/>
          <w:color w:val="1C1C1C"/>
          <w:shd w:val="clear" w:color="auto" w:fill="FFFFFF"/>
        </w:rPr>
        <w:t xml:space="preserve"> and </w:t>
      </w:r>
      <w:proofErr w:type="spellStart"/>
      <w:r w:rsidRPr="006B5AE2">
        <w:rPr>
          <w:rFonts w:ascii="Doulos SIL" w:hAnsi="Doulos SIL" w:cs="Doulos SIL"/>
          <w:color w:val="1C1C1C"/>
          <w:shd w:val="clear" w:color="auto" w:fill="FFFFFF"/>
        </w:rPr>
        <w:t>ää</w:t>
      </w:r>
      <w:r>
        <w:rPr>
          <w:rFonts w:ascii="Doulos SIL" w:hAnsi="Doulos SIL" w:cs="Doulos SIL"/>
          <w:color w:val="1C1C1C"/>
          <w:shd w:val="clear" w:color="auto" w:fill="FFFFFF"/>
        </w:rPr>
        <w:t>r</w:t>
      </w:r>
      <w:proofErr w:type="spellEnd"/>
      <w:r>
        <w:rPr>
          <w:rFonts w:ascii="Doulos SIL" w:hAnsi="Doulos SIL" w:cs="Doulos SIL"/>
          <w:color w:val="1C1C1C"/>
          <w:shd w:val="clear" w:color="auto" w:fill="FFFFFF"/>
        </w:rPr>
        <w:t xml:space="preserve"> combine to become </w:t>
      </w:r>
      <w:proofErr w:type="spellStart"/>
      <w:r>
        <w:rPr>
          <w:rFonts w:ascii="Doulos SIL" w:hAnsi="Doulos SIL" w:cs="Doulos SIL"/>
          <w:color w:val="1C1C1C"/>
          <w:shd w:val="clear" w:color="auto" w:fill="FFFFFF"/>
        </w:rPr>
        <w:t>j</w:t>
      </w:r>
      <w:r w:rsidRPr="006B5AE2">
        <w:rPr>
          <w:rFonts w:ascii="Doulos SIL" w:hAnsi="Doulos SIL" w:cs="Doulos SIL"/>
          <w:color w:val="1C1C1C"/>
          <w:shd w:val="clear" w:color="auto" w:fill="FFFFFF"/>
        </w:rPr>
        <w:t>ääää</w:t>
      </w:r>
      <w:r>
        <w:rPr>
          <w:rFonts w:ascii="Doulos SIL" w:hAnsi="Doulos SIL" w:cs="Doulos SIL"/>
          <w:color w:val="1C1C1C"/>
          <w:shd w:val="clear" w:color="auto" w:fill="FFFFFF"/>
        </w:rPr>
        <w:t>r</w:t>
      </w:r>
      <w:proofErr w:type="spellEnd"/>
      <w:r>
        <w:rPr>
          <w:rFonts w:ascii="Doulos SIL" w:hAnsi="Doulos SIL" w:cs="Doulos SIL"/>
          <w:color w:val="1C1C1C"/>
          <w:shd w:val="clear" w:color="auto" w:fill="FFFFFF"/>
        </w:rPr>
        <w:t xml:space="preserve">, meaning ice edge. </w:t>
      </w:r>
      <w:r w:rsidR="00473FC3">
        <w:rPr>
          <w:rFonts w:ascii="Doulos SIL" w:hAnsi="Doulos SIL" w:cs="Doulos SIL"/>
          <w:color w:val="1C1C1C"/>
          <w:shd w:val="clear" w:color="auto" w:fill="FFFFFF"/>
        </w:rPr>
        <w:br/>
      </w:r>
    </w:p>
    <w:p w14:paraId="43AB06FF" w14:textId="5D2A632F" w:rsidR="00E9022C" w:rsidRPr="00473FC3" w:rsidRDefault="00E9022C" w:rsidP="00473FC3">
      <w:pPr>
        <w:pStyle w:val="ListParagraph"/>
        <w:numPr>
          <w:ilvl w:val="1"/>
          <w:numId w:val="9"/>
        </w:numPr>
        <w:rPr>
          <w:rFonts w:ascii="Doulos SIL" w:hAnsi="Doulos SIL" w:cs="Doulos SIL"/>
          <w:b/>
        </w:rPr>
      </w:pPr>
      <w:r w:rsidRPr="00473FC3">
        <w:rPr>
          <w:rFonts w:ascii="Doulos SIL" w:hAnsi="Doulos SIL" w:cs="Doulos SIL"/>
          <w:b/>
        </w:rPr>
        <w:t>acronyms/initialisms</w:t>
      </w:r>
    </w:p>
    <w:p w14:paraId="3E2BF131" w14:textId="769789A9" w:rsidR="006B5AE2" w:rsidRPr="006B5AE2" w:rsidRDefault="006B5AE2" w:rsidP="00473FC3">
      <w:pPr>
        <w:pStyle w:val="ListParagraph"/>
        <w:ind w:left="2160"/>
        <w:rPr>
          <w:rFonts w:ascii="Doulos SIL" w:hAnsi="Doulos SIL" w:cs="Doulos SIL"/>
        </w:rPr>
      </w:pPr>
      <w:r>
        <w:rPr>
          <w:rFonts w:ascii="Doulos SIL" w:hAnsi="Doulos SIL" w:cs="Doulos SIL"/>
        </w:rPr>
        <w:t>Acronym</w:t>
      </w:r>
      <w:r>
        <w:rPr>
          <w:rFonts w:ascii="Doulos SIL" w:hAnsi="Doulos SIL" w:cs="Doulos SIL"/>
        </w:rPr>
        <w:tab/>
      </w:r>
      <w:r>
        <w:rPr>
          <w:rFonts w:ascii="Doulos SIL" w:hAnsi="Doulos SIL" w:cs="Doulos SIL"/>
        </w:rPr>
        <w:tab/>
        <w:t>Base</w:t>
      </w:r>
      <w:r>
        <w:rPr>
          <w:rFonts w:ascii="Doulos SIL" w:hAnsi="Doulos SIL" w:cs="Doulos SIL"/>
        </w:rPr>
        <w:tab/>
      </w:r>
      <w:r>
        <w:rPr>
          <w:rFonts w:ascii="Doulos SIL" w:hAnsi="Doulos SIL" w:cs="Doulos SIL"/>
        </w:rPr>
        <w:tab/>
        <w:t>Gloss</w:t>
      </w:r>
    </w:p>
    <w:p w14:paraId="0F31C7B1" w14:textId="6687624D" w:rsidR="006B5AE2" w:rsidRDefault="006B5AE2" w:rsidP="00473FC3">
      <w:pPr>
        <w:pStyle w:val="ListParagraph"/>
        <w:numPr>
          <w:ilvl w:val="2"/>
          <w:numId w:val="9"/>
        </w:numPr>
        <w:rPr>
          <w:rFonts w:ascii="Doulos SIL" w:hAnsi="Doulos SIL" w:cs="Doulos SIL"/>
        </w:rPr>
      </w:pPr>
      <w:r w:rsidRPr="006B5AE2">
        <w:rPr>
          <w:rFonts w:ascii="Doulos SIL" w:hAnsi="Doulos SIL" w:cs="Doulos SIL"/>
        </w:rPr>
        <w:t xml:space="preserve"> </w:t>
      </w:r>
      <w:proofErr w:type="spellStart"/>
      <w:r>
        <w:rPr>
          <w:rFonts w:ascii="Doulos SIL" w:hAnsi="Doulos SIL" w:cs="Doulos SIL"/>
        </w:rPr>
        <w:t>Hra</w:t>
      </w:r>
      <w:proofErr w:type="spellEnd"/>
      <w:r>
        <w:rPr>
          <w:rFonts w:ascii="Doulos SIL" w:hAnsi="Doulos SIL" w:cs="Doulos SIL"/>
        </w:rPr>
        <w:tab/>
      </w:r>
      <w:r>
        <w:rPr>
          <w:rFonts w:ascii="Doulos SIL" w:hAnsi="Doulos SIL" w:cs="Doulos SIL"/>
        </w:rPr>
        <w:tab/>
      </w:r>
      <w:r>
        <w:rPr>
          <w:rFonts w:ascii="Doulos SIL" w:hAnsi="Doulos SIL" w:cs="Doulos SIL"/>
        </w:rPr>
        <w:tab/>
      </w:r>
      <w:proofErr w:type="spellStart"/>
      <w:r>
        <w:rPr>
          <w:rFonts w:ascii="Doulos SIL" w:hAnsi="Doulos SIL" w:cs="Doulos SIL"/>
        </w:rPr>
        <w:t>herra</w:t>
      </w:r>
      <w:proofErr w:type="spellEnd"/>
      <w:r>
        <w:rPr>
          <w:rFonts w:ascii="Doulos SIL" w:hAnsi="Doulos SIL" w:cs="Doulos SIL"/>
        </w:rPr>
        <w:t xml:space="preserve"> </w:t>
      </w:r>
    </w:p>
    <w:p w14:paraId="71DA1D1D" w14:textId="65A636CC" w:rsidR="006B5AE2" w:rsidRPr="006B5AE2" w:rsidRDefault="006B5AE2" w:rsidP="00473FC3">
      <w:pPr>
        <w:ind w:left="1980"/>
        <w:contextualSpacing/>
        <w:rPr>
          <w:rFonts w:ascii="Doulos SIL" w:hAnsi="Doulos SIL" w:cs="Doulos SIL"/>
        </w:rPr>
      </w:pPr>
      <w:r>
        <w:rPr>
          <w:rFonts w:ascii="Doulos SIL" w:hAnsi="Doulos SIL" w:cs="Doulos SIL"/>
        </w:rPr>
        <w:t xml:space="preserve">   </w:t>
      </w:r>
      <w:proofErr w:type="spellStart"/>
      <w:r>
        <w:rPr>
          <w:rFonts w:ascii="Doulos SIL" w:hAnsi="Doulos SIL" w:cs="Doulos SIL"/>
        </w:rPr>
        <w:t>Klo</w:t>
      </w:r>
      <w:proofErr w:type="spellEnd"/>
      <w:r>
        <w:rPr>
          <w:rFonts w:ascii="Doulos SIL" w:hAnsi="Doulos SIL" w:cs="Doulos SIL"/>
        </w:rPr>
        <w:tab/>
      </w:r>
      <w:r>
        <w:rPr>
          <w:rFonts w:ascii="Doulos SIL" w:hAnsi="Doulos SIL" w:cs="Doulos SIL"/>
        </w:rPr>
        <w:tab/>
      </w:r>
      <w:r>
        <w:rPr>
          <w:rFonts w:ascii="Doulos SIL" w:hAnsi="Doulos SIL" w:cs="Doulos SIL"/>
        </w:rPr>
        <w:tab/>
      </w:r>
      <w:proofErr w:type="spellStart"/>
      <w:r>
        <w:rPr>
          <w:rFonts w:ascii="Doulos SIL" w:hAnsi="Doulos SIL" w:cs="Doulos SIL"/>
        </w:rPr>
        <w:t>Kello</w:t>
      </w:r>
      <w:proofErr w:type="spellEnd"/>
      <w:r>
        <w:rPr>
          <w:rFonts w:ascii="Doulos SIL" w:hAnsi="Doulos SIL" w:cs="Doulos SIL"/>
        </w:rPr>
        <w:tab/>
      </w:r>
      <w:r>
        <w:rPr>
          <w:rFonts w:ascii="Doulos SIL" w:hAnsi="Doulos SIL" w:cs="Doulos SIL"/>
        </w:rPr>
        <w:tab/>
        <w:t>time</w:t>
      </w:r>
    </w:p>
    <w:p w14:paraId="10473765" w14:textId="258AD41B" w:rsidR="006B5AE2" w:rsidRDefault="006B5AE2" w:rsidP="00473FC3">
      <w:pPr>
        <w:pStyle w:val="ListParagraph"/>
        <w:ind w:left="2160"/>
        <w:rPr>
          <w:rFonts w:ascii="Doulos SIL" w:hAnsi="Doulos SIL" w:cs="Doulos SIL"/>
        </w:rPr>
      </w:pPr>
      <w:r>
        <w:rPr>
          <w:rFonts w:ascii="Doulos SIL" w:hAnsi="Doulos SIL" w:cs="Doulos SIL"/>
        </w:rPr>
        <w:t>RVA</w:t>
      </w:r>
      <w:r>
        <w:rPr>
          <w:rFonts w:ascii="Doulos SIL" w:hAnsi="Doulos SIL" w:cs="Doulos SIL"/>
        </w:rPr>
        <w:tab/>
      </w:r>
      <w:r>
        <w:rPr>
          <w:rFonts w:ascii="Doulos SIL" w:hAnsi="Doulos SIL" w:cs="Doulos SIL"/>
        </w:rPr>
        <w:tab/>
      </w:r>
      <w:r>
        <w:rPr>
          <w:rFonts w:ascii="Doulos SIL" w:hAnsi="Doulos SIL" w:cs="Doulos SIL"/>
        </w:rPr>
        <w:tab/>
      </w:r>
      <w:proofErr w:type="spellStart"/>
      <w:r>
        <w:rPr>
          <w:rFonts w:ascii="Doulos SIL" w:hAnsi="Doulos SIL" w:cs="Doulos SIL"/>
        </w:rPr>
        <w:t>rouva</w:t>
      </w:r>
      <w:proofErr w:type="spellEnd"/>
      <w:r>
        <w:rPr>
          <w:rFonts w:ascii="Doulos SIL" w:hAnsi="Doulos SIL" w:cs="Doulos SIL"/>
        </w:rPr>
        <w:tab/>
      </w:r>
      <w:r>
        <w:rPr>
          <w:rFonts w:ascii="Doulos SIL" w:hAnsi="Doulos SIL" w:cs="Doulos SIL"/>
        </w:rPr>
        <w:tab/>
        <w:t>MRS. (RVA= Richmond, VA)</w:t>
      </w:r>
    </w:p>
    <w:p w14:paraId="6DF51CCD" w14:textId="656F6994" w:rsidR="006B5AE2" w:rsidRDefault="006B5AE2" w:rsidP="00473FC3">
      <w:pPr>
        <w:pStyle w:val="ListParagraph"/>
        <w:ind w:left="2160"/>
        <w:rPr>
          <w:rFonts w:ascii="Doulos SIL" w:hAnsi="Doulos SIL" w:cs="Doulos SIL"/>
        </w:rPr>
      </w:pPr>
      <w:proofErr w:type="spellStart"/>
      <w:r>
        <w:rPr>
          <w:rFonts w:ascii="Doulos SIL" w:hAnsi="Doulos SIL" w:cs="Doulos SIL"/>
        </w:rPr>
        <w:t>Yo</w:t>
      </w:r>
      <w:proofErr w:type="spellEnd"/>
      <w:r>
        <w:rPr>
          <w:rFonts w:ascii="Doulos SIL" w:hAnsi="Doulos SIL" w:cs="Doulos SIL"/>
        </w:rPr>
        <w:tab/>
      </w:r>
      <w:r>
        <w:rPr>
          <w:rFonts w:ascii="Doulos SIL" w:hAnsi="Doulos SIL" w:cs="Doulos SIL"/>
        </w:rPr>
        <w:tab/>
      </w:r>
      <w:r>
        <w:rPr>
          <w:rFonts w:ascii="Doulos SIL" w:hAnsi="Doulos SIL" w:cs="Doulos SIL"/>
        </w:rPr>
        <w:tab/>
      </w:r>
      <w:proofErr w:type="spellStart"/>
      <w:r>
        <w:rPr>
          <w:rFonts w:ascii="Doulos SIL" w:hAnsi="Doulos SIL" w:cs="Doulos SIL"/>
        </w:rPr>
        <w:t>ylioppilas</w:t>
      </w:r>
      <w:proofErr w:type="spellEnd"/>
      <w:r>
        <w:rPr>
          <w:rFonts w:ascii="Doulos SIL" w:hAnsi="Doulos SIL" w:cs="Doulos SIL"/>
        </w:rPr>
        <w:tab/>
        <w:t>student</w:t>
      </w:r>
    </w:p>
    <w:p w14:paraId="21DD079F" w14:textId="690B9CCF" w:rsidR="006B5AE2" w:rsidRPr="006B5AE2" w:rsidRDefault="006B5AE2" w:rsidP="00473FC3">
      <w:pPr>
        <w:ind w:left="2160"/>
        <w:contextualSpacing/>
        <w:rPr>
          <w:rFonts w:ascii="Doulos SIL" w:hAnsi="Doulos SIL" w:cs="Doulos SIL"/>
        </w:rPr>
      </w:pPr>
      <w:proofErr w:type="spellStart"/>
      <w:proofErr w:type="gramStart"/>
      <w:r>
        <w:rPr>
          <w:rFonts w:ascii="Doulos SIL" w:hAnsi="Doulos SIL" w:cs="Doulos SIL"/>
        </w:rPr>
        <w:t>K.k</w:t>
      </w:r>
      <w:proofErr w:type="spellEnd"/>
      <w:proofErr w:type="gramEnd"/>
      <w:r>
        <w:rPr>
          <w:rFonts w:ascii="Doulos SIL" w:hAnsi="Doulos SIL" w:cs="Doulos SIL"/>
        </w:rPr>
        <w:tab/>
      </w:r>
      <w:r>
        <w:rPr>
          <w:rFonts w:ascii="Doulos SIL" w:hAnsi="Doulos SIL" w:cs="Doulos SIL"/>
        </w:rPr>
        <w:tab/>
      </w:r>
      <w:proofErr w:type="spellStart"/>
      <w:r>
        <w:rPr>
          <w:rFonts w:ascii="Doulos SIL" w:hAnsi="Doulos SIL" w:cs="Doulos SIL"/>
        </w:rPr>
        <w:t>kuollut</w:t>
      </w:r>
      <w:proofErr w:type="spellEnd"/>
      <w:r>
        <w:rPr>
          <w:rFonts w:ascii="Doulos SIL" w:hAnsi="Doulos SIL" w:cs="Doulos SIL"/>
        </w:rPr>
        <w:t>/</w:t>
      </w:r>
      <w:proofErr w:type="spellStart"/>
      <w:r>
        <w:rPr>
          <w:rFonts w:ascii="Doulos SIL" w:hAnsi="Doulos SIL" w:cs="Doulos SIL"/>
        </w:rPr>
        <w:t>Kunniotettu</w:t>
      </w:r>
      <w:proofErr w:type="spellEnd"/>
      <w:r>
        <w:rPr>
          <w:rFonts w:ascii="Doulos SIL" w:hAnsi="Doulos SIL" w:cs="Doulos SIL"/>
        </w:rPr>
        <w:tab/>
        <w:t>deceased/</w:t>
      </w:r>
      <w:proofErr w:type="spellStart"/>
      <w:r>
        <w:rPr>
          <w:rFonts w:ascii="Doulos SIL" w:hAnsi="Doulos SIL" w:cs="Doulos SIL"/>
        </w:rPr>
        <w:t>honourable</w:t>
      </w:r>
      <w:proofErr w:type="spellEnd"/>
      <w:r>
        <w:rPr>
          <w:rFonts w:ascii="Doulos SIL" w:hAnsi="Doulos SIL" w:cs="Doulos SIL"/>
        </w:rPr>
        <w:t xml:space="preserve">         (</w:t>
      </w:r>
      <w:proofErr w:type="spellStart"/>
      <w:r>
        <w:rPr>
          <w:rFonts w:ascii="Doulos SIL" w:hAnsi="Doulos SIL" w:cs="Doulos SIL"/>
        </w:rPr>
        <w:t>Holsteyn</w:t>
      </w:r>
      <w:proofErr w:type="spellEnd"/>
      <w:r>
        <w:rPr>
          <w:rFonts w:ascii="Doulos SIL" w:hAnsi="Doulos SIL" w:cs="Doulos SIL"/>
        </w:rPr>
        <w:t>, 2007)</w:t>
      </w:r>
    </w:p>
    <w:p w14:paraId="336744FA" w14:textId="52321638" w:rsidR="006B5AE2" w:rsidRDefault="006B5AE2" w:rsidP="00473FC3">
      <w:pPr>
        <w:pStyle w:val="ListParagraph"/>
        <w:numPr>
          <w:ilvl w:val="2"/>
          <w:numId w:val="9"/>
        </w:numPr>
      </w:pPr>
      <w:r>
        <w:t xml:space="preserve">The normative meaning </w:t>
      </w:r>
      <w:proofErr w:type="spellStart"/>
      <w:r w:rsidRPr="006B5AE2">
        <w:rPr>
          <w:i/>
        </w:rPr>
        <w:t>Eesti</w:t>
      </w:r>
      <w:proofErr w:type="spellEnd"/>
      <w:r w:rsidRPr="006B5AE2">
        <w:rPr>
          <w:i/>
        </w:rPr>
        <w:t xml:space="preserve"> </w:t>
      </w:r>
      <w:proofErr w:type="spellStart"/>
      <w:r w:rsidRPr="006B5AE2">
        <w:rPr>
          <w:i/>
        </w:rPr>
        <w:t>Tarvitajateühisuste</w:t>
      </w:r>
      <w:proofErr w:type="spellEnd"/>
      <w:r w:rsidRPr="006B5AE2">
        <w:rPr>
          <w:i/>
        </w:rPr>
        <w:t xml:space="preserve"> </w:t>
      </w:r>
      <w:proofErr w:type="spellStart"/>
      <w:r w:rsidRPr="006B5AE2">
        <w:rPr>
          <w:i/>
        </w:rPr>
        <w:t>Keskühisus</w:t>
      </w:r>
      <w:proofErr w:type="spellEnd"/>
      <w:r>
        <w:t xml:space="preserve"> (‘Central Union of Estonian Consumers’ Unions’, 1917–1941, then renamed ETKVL) has been variously adapted: </w:t>
      </w:r>
      <w:proofErr w:type="spellStart"/>
      <w:r w:rsidRPr="006B5AE2">
        <w:rPr>
          <w:i/>
        </w:rPr>
        <w:t>elab</w:t>
      </w:r>
      <w:proofErr w:type="spellEnd"/>
      <w:r w:rsidRPr="006B5AE2">
        <w:rPr>
          <w:i/>
        </w:rPr>
        <w:t xml:space="preserve"> </w:t>
      </w:r>
      <w:proofErr w:type="spellStart"/>
      <w:r w:rsidRPr="006B5AE2">
        <w:rPr>
          <w:i/>
        </w:rPr>
        <w:t>tarvitaja</w:t>
      </w:r>
      <w:proofErr w:type="spellEnd"/>
      <w:r w:rsidRPr="006B5AE2">
        <w:rPr>
          <w:i/>
        </w:rPr>
        <w:t xml:space="preserve"> </w:t>
      </w:r>
      <w:proofErr w:type="spellStart"/>
      <w:r w:rsidRPr="006B5AE2">
        <w:rPr>
          <w:i/>
        </w:rPr>
        <w:t>kasust</w:t>
      </w:r>
      <w:proofErr w:type="spellEnd"/>
      <w:r>
        <w:t xml:space="preserve"> ‘lives off the consumer’, </w:t>
      </w:r>
      <w:proofErr w:type="spellStart"/>
      <w:r w:rsidRPr="006B5AE2">
        <w:rPr>
          <w:i/>
        </w:rPr>
        <w:t>elab</w:t>
      </w:r>
      <w:proofErr w:type="spellEnd"/>
      <w:r w:rsidRPr="006B5AE2">
        <w:rPr>
          <w:i/>
        </w:rPr>
        <w:t xml:space="preserve"> </w:t>
      </w:r>
      <w:proofErr w:type="spellStart"/>
      <w:r w:rsidRPr="006B5AE2">
        <w:rPr>
          <w:i/>
        </w:rPr>
        <w:t>teiste</w:t>
      </w:r>
      <w:proofErr w:type="spellEnd"/>
      <w:r w:rsidRPr="006B5AE2">
        <w:rPr>
          <w:i/>
        </w:rPr>
        <w:t xml:space="preserve"> </w:t>
      </w:r>
      <w:proofErr w:type="spellStart"/>
      <w:r w:rsidRPr="006B5AE2">
        <w:rPr>
          <w:i/>
        </w:rPr>
        <w:t>kulul</w:t>
      </w:r>
      <w:proofErr w:type="spellEnd"/>
      <w:r>
        <w:t xml:space="preserve"> ‘lives at others’ expense’ and </w:t>
      </w:r>
      <w:proofErr w:type="spellStart"/>
      <w:r w:rsidRPr="006B5AE2">
        <w:rPr>
          <w:i/>
        </w:rPr>
        <w:t>Eesti</w:t>
      </w:r>
      <w:proofErr w:type="spellEnd"/>
      <w:r w:rsidRPr="006B5AE2">
        <w:rPr>
          <w:i/>
        </w:rPr>
        <w:t xml:space="preserve"> </w:t>
      </w:r>
      <w:proofErr w:type="spellStart"/>
      <w:r w:rsidRPr="006B5AE2">
        <w:rPr>
          <w:i/>
        </w:rPr>
        <w:t>töörahva</w:t>
      </w:r>
      <w:proofErr w:type="spellEnd"/>
      <w:r w:rsidRPr="006B5AE2">
        <w:rPr>
          <w:i/>
        </w:rPr>
        <w:t xml:space="preserve"> </w:t>
      </w:r>
      <w:proofErr w:type="spellStart"/>
      <w:r w:rsidRPr="006B5AE2">
        <w:rPr>
          <w:i/>
        </w:rPr>
        <w:t>kurnaja</w:t>
      </w:r>
      <w:proofErr w:type="spellEnd"/>
      <w:r>
        <w:t xml:space="preserve"> ‘exploiter of Estonian </w:t>
      </w:r>
      <w:proofErr w:type="spellStart"/>
      <w:r>
        <w:t>labourers</w:t>
      </w:r>
      <w:proofErr w:type="spellEnd"/>
      <w:r>
        <w:t>’. This shows a variety of interpretations and productivity from an acronym, compressed and decompressed into lexical items. (</w:t>
      </w:r>
      <w:proofErr w:type="spellStart"/>
      <w:r>
        <w:t>Voolaid</w:t>
      </w:r>
      <w:proofErr w:type="spellEnd"/>
      <w:r>
        <w:t>, 2010)</w:t>
      </w:r>
    </w:p>
    <w:p w14:paraId="668B4133" w14:textId="562AB33F" w:rsidR="00473FC3" w:rsidRDefault="00473FC3">
      <w:r>
        <w:br w:type="page"/>
      </w:r>
    </w:p>
    <w:p w14:paraId="3F2B632F" w14:textId="77777777" w:rsidR="00473FC3" w:rsidRPr="00473FC3" w:rsidRDefault="00473FC3" w:rsidP="00473FC3">
      <w:pPr>
        <w:pStyle w:val="ListParagraph"/>
        <w:ind w:left="1440"/>
      </w:pPr>
    </w:p>
    <w:p w14:paraId="78BC1FF5" w14:textId="22F95A27" w:rsidR="00051931" w:rsidRPr="00473FC3" w:rsidRDefault="00E9022C" w:rsidP="00473FC3">
      <w:pPr>
        <w:pStyle w:val="ListParagraph"/>
        <w:numPr>
          <w:ilvl w:val="1"/>
          <w:numId w:val="9"/>
        </w:numPr>
        <w:rPr>
          <w:rFonts w:ascii="Doulos SIL" w:hAnsi="Doulos SIL" w:cs="Doulos SIL"/>
          <w:b/>
        </w:rPr>
      </w:pPr>
      <w:r w:rsidRPr="00473FC3">
        <w:rPr>
          <w:rFonts w:ascii="Doulos SIL" w:hAnsi="Doulos SIL" w:cs="Doulos SIL"/>
          <w:b/>
        </w:rPr>
        <w:t xml:space="preserve">eponyms </w:t>
      </w:r>
    </w:p>
    <w:p w14:paraId="6A40125A" w14:textId="79386CD0" w:rsidR="006B5AE2" w:rsidRPr="006B5AE2" w:rsidRDefault="00051931" w:rsidP="00473FC3">
      <w:pPr>
        <w:pStyle w:val="ListParagraph"/>
        <w:numPr>
          <w:ilvl w:val="2"/>
          <w:numId w:val="9"/>
        </w:numPr>
        <w:rPr>
          <w:rFonts w:ascii="Doulos SIL" w:hAnsi="Doulos SIL" w:cs="Doulos SIL"/>
        </w:rPr>
      </w:pPr>
      <w:r>
        <w:rPr>
          <w:rFonts w:ascii="Doulos SIL" w:hAnsi="Doulos SIL" w:cs="Doulos SIL"/>
        </w:rPr>
        <w:t xml:space="preserve">, </w:t>
      </w:r>
      <w:r w:rsidRPr="00051931">
        <w:rPr>
          <w:rFonts w:ascii="Doulos SIL" w:hAnsi="Doulos SIL" w:cs="Doulos SIL"/>
        </w:rPr>
        <w:t xml:space="preserve">Yes, often the person’s name is suffixed with </w:t>
      </w:r>
      <w:r w:rsidRPr="00051931">
        <w:rPr>
          <w:rFonts w:ascii="Doulos SIL" w:hAnsi="Doulos SIL" w:cs="Doulos SIL"/>
          <w:i/>
        </w:rPr>
        <w:t>-</w:t>
      </w:r>
      <w:proofErr w:type="spellStart"/>
      <w:r>
        <w:rPr>
          <w:rFonts w:ascii="Doulos SIL" w:hAnsi="Doulos SIL" w:cs="Doulos SIL"/>
          <w:i/>
        </w:rPr>
        <w:t>il</w:t>
      </w:r>
      <w:r w:rsidRPr="00051931">
        <w:rPr>
          <w:rFonts w:ascii="Doulos SIL" w:hAnsi="Doulos SIL" w:cs="Doulos SIL"/>
          <w:i/>
        </w:rPr>
        <w:t>anen</w:t>
      </w:r>
      <w:proofErr w:type="spellEnd"/>
      <w:r w:rsidRPr="00051931">
        <w:rPr>
          <w:rFonts w:ascii="Doulos SIL" w:hAnsi="Doulos SIL" w:cs="Doulos SIL"/>
        </w:rPr>
        <w:t xml:space="preserve"> or </w:t>
      </w:r>
      <w:r w:rsidRPr="00051931">
        <w:rPr>
          <w:rFonts w:ascii="Doulos SIL" w:hAnsi="Doulos SIL" w:cs="Doulos SIL"/>
          <w:i/>
        </w:rPr>
        <w:t>-</w:t>
      </w:r>
      <w:proofErr w:type="spellStart"/>
      <w:r w:rsidRPr="00051931">
        <w:rPr>
          <w:rFonts w:ascii="Doulos SIL" w:hAnsi="Doulos SIL" w:cs="Doulos SIL"/>
          <w:i/>
        </w:rPr>
        <w:t>nen</w:t>
      </w:r>
      <w:proofErr w:type="spellEnd"/>
      <w:r w:rsidRPr="00051931">
        <w:rPr>
          <w:rFonts w:ascii="Doulos SIL" w:hAnsi="Doulos SIL" w:cs="Doulos SIL"/>
        </w:rPr>
        <w:t xml:space="preserve"> to produce an adjectival-noun form. For example, MARX</w:t>
      </w:r>
      <w:r>
        <w:rPr>
          <w:rFonts w:ascii="Doulos SIL" w:hAnsi="Doulos SIL" w:cs="Doulos SIL"/>
        </w:rPr>
        <w:t>-</w:t>
      </w:r>
      <w:r w:rsidRPr="00051931">
        <w:rPr>
          <w:rFonts w:ascii="Doulos SIL" w:hAnsi="Doulos SIL" w:cs="Doulos SIL"/>
        </w:rPr>
        <w:t>I</w:t>
      </w:r>
      <w:r>
        <w:rPr>
          <w:rFonts w:ascii="Doulos SIL" w:hAnsi="Doulos SIL" w:cs="Doulos SIL"/>
        </w:rPr>
        <w:t>LAINEN</w:t>
      </w:r>
      <w:r w:rsidRPr="00051931">
        <w:rPr>
          <w:rFonts w:ascii="Doulos SIL" w:hAnsi="Doulos SIL" w:cs="Doulos SIL"/>
        </w:rPr>
        <w:t xml:space="preserve"> from Karl Marx. There is also a more satiric form with the suffix </w:t>
      </w:r>
      <w:r w:rsidRPr="00051931">
        <w:rPr>
          <w:rFonts w:ascii="Doulos SIL" w:hAnsi="Doulos SIL" w:cs="Doulos SIL"/>
          <w:i/>
        </w:rPr>
        <w:t>-</w:t>
      </w:r>
      <w:proofErr w:type="spellStart"/>
      <w:r w:rsidRPr="00051931">
        <w:rPr>
          <w:rFonts w:ascii="Doulos SIL" w:hAnsi="Doulos SIL" w:cs="Doulos SIL"/>
          <w:i/>
        </w:rPr>
        <w:t>tella</w:t>
      </w:r>
      <w:proofErr w:type="spellEnd"/>
      <w:r w:rsidRPr="00051931">
        <w:rPr>
          <w:rFonts w:ascii="Doulos SIL" w:hAnsi="Doulos SIL" w:cs="Doulos SIL"/>
        </w:rPr>
        <w:t xml:space="preserve">, that is an </w:t>
      </w:r>
      <w:proofErr w:type="spellStart"/>
      <w:r w:rsidRPr="00051931">
        <w:rPr>
          <w:rFonts w:ascii="Doulos SIL" w:hAnsi="Doulos SIL" w:cs="Doulos SIL"/>
        </w:rPr>
        <w:t>impersonification</w:t>
      </w:r>
      <w:proofErr w:type="spellEnd"/>
      <w:r w:rsidRPr="00051931">
        <w:rPr>
          <w:rFonts w:ascii="Doulos SIL" w:hAnsi="Doulos SIL" w:cs="Doulos SIL"/>
        </w:rPr>
        <w:t xml:space="preserve"> like Elvis, </w:t>
      </w:r>
      <w:proofErr w:type="spellStart"/>
      <w:r w:rsidRPr="00051931">
        <w:rPr>
          <w:rFonts w:ascii="Doulos SIL" w:hAnsi="Doulos SIL" w:cs="Doulos SIL"/>
          <w:i/>
        </w:rPr>
        <w:t>elvistellä</w:t>
      </w:r>
      <w:proofErr w:type="spellEnd"/>
      <w:r>
        <w:rPr>
          <w:rFonts w:ascii="Doulos SIL" w:hAnsi="Doulos SIL" w:cs="Doulos SIL"/>
        </w:rPr>
        <w:t>, meaning “to brag” or “to boast” (Wiki Category, 2014)</w:t>
      </w:r>
    </w:p>
    <w:p w14:paraId="0E87DA5E" w14:textId="29D804B3" w:rsidR="006B5AE2" w:rsidRPr="006B5AE2" w:rsidRDefault="00051931" w:rsidP="00473FC3">
      <w:pPr>
        <w:pStyle w:val="ListParagraph"/>
        <w:numPr>
          <w:ilvl w:val="2"/>
          <w:numId w:val="9"/>
        </w:numPr>
        <w:rPr>
          <w:rFonts w:ascii="Doulos SIL" w:hAnsi="Doulos SIL" w:cs="Doulos SIL"/>
        </w:rPr>
      </w:pPr>
      <w:r>
        <w:rPr>
          <w:rFonts w:ascii="Doulos SIL" w:hAnsi="Doulos SIL" w:cs="Doulos SIL"/>
        </w:rPr>
        <w:t xml:space="preserve">Yes, but there is not much more of </w:t>
      </w:r>
      <w:proofErr w:type="gramStart"/>
      <w:r>
        <w:rPr>
          <w:rFonts w:ascii="Doulos SIL" w:hAnsi="Doulos SIL" w:cs="Doulos SIL"/>
        </w:rPr>
        <w:t>an</w:t>
      </w:r>
      <w:proofErr w:type="gramEnd"/>
      <w:r>
        <w:rPr>
          <w:rFonts w:ascii="Doulos SIL" w:hAnsi="Doulos SIL" w:cs="Doulos SIL"/>
        </w:rPr>
        <w:t xml:space="preserve"> corpus. Basically, one can take the GEN form, ELATIVE, or PARTITIVE that allow for one to make an equivalent of ‘from this </w:t>
      </w:r>
      <w:proofErr w:type="spellStart"/>
      <w:r>
        <w:rPr>
          <w:rFonts w:ascii="Doulos SIL" w:hAnsi="Doulos SIL" w:cs="Doulos SIL"/>
        </w:rPr>
        <w:t>ideiology</w:t>
      </w:r>
      <w:proofErr w:type="spellEnd"/>
      <w:r>
        <w:rPr>
          <w:rFonts w:ascii="Doulos SIL" w:hAnsi="Doulos SIL" w:cs="Doulos SIL"/>
        </w:rPr>
        <w:t xml:space="preserve">’ of ‘of this ideology’ The same would be for </w:t>
      </w:r>
      <w:proofErr w:type="spellStart"/>
      <w:r>
        <w:rPr>
          <w:rFonts w:ascii="Doulos SIL" w:hAnsi="Doulos SIL" w:cs="Doulos SIL"/>
        </w:rPr>
        <w:t>Juppiter</w:t>
      </w:r>
      <w:proofErr w:type="spellEnd"/>
      <w:r>
        <w:rPr>
          <w:rFonts w:ascii="Doulos SIL" w:hAnsi="Doulos SIL" w:cs="Doulos SIL"/>
        </w:rPr>
        <w:t xml:space="preserve">, the Roman King-God. The varieties would be +GEN </w:t>
      </w:r>
      <w:proofErr w:type="spellStart"/>
      <w:r>
        <w:rPr>
          <w:rFonts w:ascii="Doulos SIL" w:hAnsi="Doulos SIL" w:cs="Doulos SIL"/>
        </w:rPr>
        <w:t>Juppiteri</w:t>
      </w:r>
      <w:proofErr w:type="spellEnd"/>
      <w:r>
        <w:rPr>
          <w:rFonts w:ascii="Doulos SIL" w:hAnsi="Doulos SIL" w:cs="Doulos SIL"/>
        </w:rPr>
        <w:t xml:space="preserve">, +ELA </w:t>
      </w:r>
      <w:proofErr w:type="spellStart"/>
      <w:r>
        <w:rPr>
          <w:rFonts w:ascii="Doulos SIL" w:hAnsi="Doulos SIL" w:cs="Doulos SIL"/>
        </w:rPr>
        <w:t>Juppiterst</w:t>
      </w:r>
      <w:proofErr w:type="spellEnd"/>
      <w:r>
        <w:rPr>
          <w:rFonts w:ascii="Doulos SIL" w:hAnsi="Doulos SIL" w:cs="Doulos SIL"/>
        </w:rPr>
        <w:t xml:space="preserve">. +PART </w:t>
      </w:r>
      <w:proofErr w:type="spellStart"/>
      <w:r>
        <w:rPr>
          <w:rFonts w:ascii="Doulos SIL" w:hAnsi="Doulos SIL" w:cs="Doulos SIL"/>
        </w:rPr>
        <w:t>Juppitert</w:t>
      </w:r>
      <w:proofErr w:type="spellEnd"/>
      <w:r>
        <w:rPr>
          <w:rFonts w:ascii="Doulos SIL" w:hAnsi="Doulos SIL" w:cs="Doulos SIL"/>
        </w:rPr>
        <w:t xml:space="preserve"> (Wiki Category, 2017).</w:t>
      </w:r>
    </w:p>
    <w:p w14:paraId="04E0B4E0" w14:textId="3FBFE5EB" w:rsidR="00E9022C" w:rsidRPr="006B5AE2" w:rsidRDefault="006B5AE2" w:rsidP="00473FC3">
      <w:pPr>
        <w:pStyle w:val="ListParagraph"/>
        <w:numPr>
          <w:ilvl w:val="1"/>
          <w:numId w:val="9"/>
        </w:numPr>
        <w:rPr>
          <w:rFonts w:ascii="Doulos SIL" w:hAnsi="Doulos SIL" w:cs="Doulos SIL"/>
        </w:rPr>
      </w:pPr>
      <w:r w:rsidRPr="00473FC3">
        <w:rPr>
          <w:rFonts w:ascii="Doulos SIL" w:hAnsi="Doulos SIL" w:cs="Doulos SIL"/>
          <w:b/>
        </w:rPr>
        <w:t>I</w:t>
      </w:r>
      <w:r w:rsidR="00E9022C" w:rsidRPr="00473FC3">
        <w:rPr>
          <w:rFonts w:ascii="Doulos SIL" w:hAnsi="Doulos SIL" w:cs="Doulos SIL"/>
          <w:b/>
        </w:rPr>
        <w:t>nfixation</w:t>
      </w:r>
      <w:r w:rsidR="00051931" w:rsidRPr="00473FC3">
        <w:rPr>
          <w:rFonts w:ascii="Doulos SIL" w:hAnsi="Doulos SIL" w:cs="Doulos SIL"/>
          <w:b/>
        </w:rPr>
        <w:t xml:space="preserve"> </w:t>
      </w:r>
      <w:r w:rsidR="00051931">
        <w:rPr>
          <w:rFonts w:ascii="Doulos SIL" w:hAnsi="Doulos SIL" w:cs="Doulos SIL"/>
        </w:rPr>
        <w:t xml:space="preserve">No, but there are suffixes that come before the vowel marker at the end of a stem. There is no infix that splits a stem. This includes </w:t>
      </w:r>
      <w:proofErr w:type="spellStart"/>
      <w:r w:rsidR="00051931">
        <w:rPr>
          <w:rFonts w:ascii="Doulos SIL" w:hAnsi="Doulos SIL" w:cs="Doulos SIL"/>
        </w:rPr>
        <w:t>explative</w:t>
      </w:r>
      <w:proofErr w:type="spellEnd"/>
      <w:r w:rsidR="00051931">
        <w:rPr>
          <w:rFonts w:ascii="Doulos SIL" w:hAnsi="Doulos SIL" w:cs="Doulos SIL"/>
        </w:rPr>
        <w:t xml:space="preserve"> infixation. “</w:t>
      </w:r>
      <w:proofErr w:type="spellStart"/>
      <w:r w:rsidR="00051931">
        <w:rPr>
          <w:rFonts w:ascii="Doulos SIL" w:hAnsi="Doulos SIL" w:cs="Doulos SIL"/>
        </w:rPr>
        <w:t>vittu</w:t>
      </w:r>
      <w:proofErr w:type="spellEnd"/>
      <w:r w:rsidR="00051931">
        <w:rPr>
          <w:rFonts w:ascii="Doulos SIL" w:hAnsi="Doulos SIL" w:cs="Doulos SIL"/>
        </w:rPr>
        <w:t xml:space="preserve">” cannot be inserted between syllables of a stem. </w:t>
      </w:r>
    </w:p>
    <w:p w14:paraId="29BD38F3" w14:textId="4A12033C" w:rsidR="006B5AE2" w:rsidRPr="006B5AE2" w:rsidRDefault="006B5AE2" w:rsidP="00473FC3">
      <w:pPr>
        <w:pStyle w:val="ListParagraph"/>
        <w:numPr>
          <w:ilvl w:val="2"/>
          <w:numId w:val="9"/>
        </w:numPr>
        <w:rPr>
          <w:rFonts w:ascii="Doulos SIL" w:hAnsi="Doulos SIL" w:cs="Doulos SIL"/>
        </w:rPr>
      </w:pPr>
      <w:r w:rsidRPr="006B5AE2">
        <w:rPr>
          <w:rFonts w:ascii="Doulos SIL" w:hAnsi="Doulos SIL" w:cs="Doulos SIL"/>
        </w:rPr>
        <w:t xml:space="preserve"> </w:t>
      </w:r>
      <w:r w:rsidR="00051931">
        <w:rPr>
          <w:rFonts w:ascii="Doulos SIL" w:hAnsi="Doulos SIL" w:cs="Doulos SIL"/>
        </w:rPr>
        <w:t>Wiki claims that -utu- is an infix, but it is not logged as a morpheme in the FINTWOL, (1995).</w:t>
      </w:r>
    </w:p>
    <w:p w14:paraId="59512AF9" w14:textId="586F7D07" w:rsidR="00473FC3" w:rsidRPr="00473FC3" w:rsidRDefault="00051931" w:rsidP="00473FC3">
      <w:pPr>
        <w:pStyle w:val="ListParagraph"/>
        <w:numPr>
          <w:ilvl w:val="2"/>
          <w:numId w:val="9"/>
        </w:numPr>
        <w:rPr>
          <w:rFonts w:ascii="Doulos SIL" w:hAnsi="Doulos SIL" w:cs="Doulos SIL"/>
        </w:rPr>
      </w:pPr>
      <w:r>
        <w:rPr>
          <w:rFonts w:ascii="Doulos SIL" w:hAnsi="Doulos SIL" w:cs="Doulos SIL"/>
        </w:rPr>
        <w:t xml:space="preserve">When vowels are extended between two stems in nuclear fusion, where fusion occurs with two allophonic nuclei, wordplay where the insertion or extension of these vowels is considered an infix. </w:t>
      </w:r>
      <w:r w:rsidR="00473FC3">
        <w:rPr>
          <w:rFonts w:ascii="Doulos SIL" w:hAnsi="Doulos SIL" w:cs="Doulos SIL"/>
        </w:rPr>
        <w:br/>
      </w:r>
      <w:r w:rsidR="00473FC3">
        <w:rPr>
          <w:rFonts w:ascii="Doulos SIL" w:hAnsi="Doulos SIL" w:cs="Doulos SIL"/>
        </w:rPr>
        <w:t>“</w:t>
      </w:r>
      <w:proofErr w:type="spellStart"/>
      <w:r w:rsidR="00473FC3">
        <w:rPr>
          <w:rFonts w:ascii="Doulos SIL" w:hAnsi="Doulos SIL" w:cs="Doulos SIL"/>
          <w:color w:val="1C1C1C"/>
          <w:shd w:val="clear" w:color="auto" w:fill="FFFFFF"/>
        </w:rPr>
        <w:t>j</w:t>
      </w:r>
      <w:r w:rsidR="00473FC3" w:rsidRPr="006B5AE2">
        <w:rPr>
          <w:rFonts w:ascii="Doulos SIL" w:hAnsi="Doulos SIL" w:cs="Doulos SIL"/>
          <w:color w:val="1C1C1C"/>
          <w:shd w:val="clear" w:color="auto" w:fill="FFFFFF"/>
        </w:rPr>
        <w:t>ää</w:t>
      </w:r>
      <w:r w:rsidR="00473FC3">
        <w:rPr>
          <w:rFonts w:ascii="Doulos SIL" w:hAnsi="Doulos SIL" w:cs="Doulos SIL"/>
          <w:color w:val="1C1C1C"/>
          <w:shd w:val="clear" w:color="auto" w:fill="FFFFFF"/>
        </w:rPr>
        <w:t>+</w:t>
      </w:r>
      <w:r w:rsidR="00473FC3" w:rsidRPr="006B5AE2">
        <w:rPr>
          <w:rFonts w:ascii="Doulos SIL" w:hAnsi="Doulos SIL" w:cs="Doulos SIL"/>
          <w:color w:val="1C1C1C"/>
          <w:shd w:val="clear" w:color="auto" w:fill="FFFFFF"/>
        </w:rPr>
        <w:t>ää</w:t>
      </w:r>
      <w:r w:rsidR="00473FC3">
        <w:rPr>
          <w:rFonts w:ascii="Doulos SIL" w:hAnsi="Doulos SIL" w:cs="Doulos SIL"/>
          <w:color w:val="1C1C1C"/>
          <w:shd w:val="clear" w:color="auto" w:fill="FFFFFF"/>
        </w:rPr>
        <w:t>r</w:t>
      </w:r>
      <w:proofErr w:type="spellEnd"/>
      <w:r w:rsidR="00473FC3">
        <w:rPr>
          <w:rFonts w:ascii="Doulos SIL" w:hAnsi="Doulos SIL" w:cs="Doulos SIL"/>
          <w:color w:val="1C1C1C"/>
          <w:shd w:val="clear" w:color="auto" w:fill="FFFFFF"/>
        </w:rPr>
        <w:t xml:space="preserve">” may become </w:t>
      </w:r>
      <w:proofErr w:type="spellStart"/>
      <w:r w:rsidR="00473FC3">
        <w:rPr>
          <w:rFonts w:ascii="Doulos SIL" w:hAnsi="Doulos SIL" w:cs="Doulos SIL"/>
          <w:color w:val="1C1C1C"/>
          <w:shd w:val="clear" w:color="auto" w:fill="FFFFFF"/>
        </w:rPr>
        <w:t>j</w:t>
      </w:r>
      <w:r w:rsidR="00473FC3" w:rsidRPr="006B5AE2">
        <w:rPr>
          <w:rFonts w:ascii="Doulos SIL" w:hAnsi="Doulos SIL" w:cs="Doulos SIL"/>
          <w:color w:val="1C1C1C"/>
          <w:shd w:val="clear" w:color="auto" w:fill="FFFFFF"/>
        </w:rPr>
        <w:t>ää</w:t>
      </w:r>
      <w:r w:rsidR="00473FC3">
        <w:rPr>
          <w:rFonts w:ascii="Doulos SIL" w:hAnsi="Doulos SIL" w:cs="Doulos SIL"/>
          <w:color w:val="1C1C1C"/>
          <w:shd w:val="clear" w:color="auto" w:fill="FFFFFF"/>
        </w:rPr>
        <w:t>+</w:t>
      </w:r>
      <w:r w:rsidR="00473FC3" w:rsidRPr="006B5AE2">
        <w:rPr>
          <w:rFonts w:ascii="Doulos SIL" w:hAnsi="Doulos SIL" w:cs="Doulos SIL"/>
          <w:color w:val="1C1C1C"/>
          <w:shd w:val="clear" w:color="auto" w:fill="FFFFFF"/>
        </w:rPr>
        <w:t>ä</w:t>
      </w:r>
      <w:r w:rsidR="00473FC3">
        <w:rPr>
          <w:rFonts w:ascii="Doulos SIL" w:hAnsi="Doulos SIL" w:cs="Doulos SIL"/>
          <w:color w:val="1C1C1C"/>
          <w:shd w:val="clear" w:color="auto" w:fill="FFFFFF"/>
        </w:rPr>
        <w:t>+</w:t>
      </w:r>
      <w:r w:rsidR="00473FC3" w:rsidRPr="006B5AE2">
        <w:rPr>
          <w:rFonts w:ascii="Doulos SIL" w:hAnsi="Doulos SIL" w:cs="Doulos SIL"/>
          <w:color w:val="1C1C1C"/>
          <w:shd w:val="clear" w:color="auto" w:fill="FFFFFF"/>
        </w:rPr>
        <w:t>ää</w:t>
      </w:r>
      <w:r w:rsidR="00473FC3">
        <w:rPr>
          <w:rFonts w:ascii="Doulos SIL" w:hAnsi="Doulos SIL" w:cs="Doulos SIL"/>
          <w:color w:val="1C1C1C"/>
          <w:shd w:val="clear" w:color="auto" w:fill="FFFFFF"/>
        </w:rPr>
        <w:t>r</w:t>
      </w:r>
      <w:proofErr w:type="spellEnd"/>
      <w:r w:rsidR="00473FC3">
        <w:rPr>
          <w:rFonts w:ascii="Doulos SIL" w:hAnsi="Doulos SIL" w:cs="Doulos SIL"/>
          <w:color w:val="1C1C1C"/>
          <w:shd w:val="clear" w:color="auto" w:fill="FFFFFF"/>
        </w:rPr>
        <w:t xml:space="preserve"> with an extra mora </w:t>
      </w:r>
      <w:proofErr w:type="gramStart"/>
      <w:r w:rsidR="00473FC3">
        <w:rPr>
          <w:rFonts w:ascii="Doulos SIL" w:hAnsi="Doulos SIL" w:cs="Doulos SIL"/>
          <w:color w:val="1C1C1C"/>
          <w:shd w:val="clear" w:color="auto" w:fill="FFFFFF"/>
        </w:rPr>
        <w:t>count.</w:t>
      </w:r>
      <w:r w:rsidR="00473FC3">
        <w:rPr>
          <w:rFonts w:ascii="Doulos SIL" w:hAnsi="Doulos SIL" w:cs="Doulos SIL"/>
        </w:rPr>
        <w:t>(</w:t>
      </w:r>
      <w:proofErr w:type="gramEnd"/>
      <w:r w:rsidR="00473FC3">
        <w:rPr>
          <w:rFonts w:ascii="Doulos SIL" w:hAnsi="Doulos SIL" w:cs="Doulos SIL"/>
        </w:rPr>
        <w:t>Yu, 2002)</w:t>
      </w:r>
    </w:p>
    <w:p w14:paraId="7952B2F1" w14:textId="43124829" w:rsidR="00473FC3" w:rsidRPr="00473FC3" w:rsidRDefault="006B5AE2" w:rsidP="00473FC3">
      <w:pPr>
        <w:pStyle w:val="ListParagraph"/>
        <w:numPr>
          <w:ilvl w:val="1"/>
          <w:numId w:val="9"/>
        </w:numPr>
        <w:rPr>
          <w:rFonts w:ascii="Doulos SIL" w:hAnsi="Doulos SIL" w:cs="Doulos SIL"/>
        </w:rPr>
      </w:pPr>
      <w:r w:rsidRPr="00473FC3">
        <w:rPr>
          <w:rFonts w:ascii="Doulos SIL" w:hAnsi="Doulos SIL" w:cs="Doulos SIL"/>
          <w:b/>
        </w:rPr>
        <w:t>A</w:t>
      </w:r>
      <w:r w:rsidR="00943EB5" w:rsidRPr="00473FC3">
        <w:rPr>
          <w:rFonts w:ascii="Doulos SIL" w:hAnsi="Doulos SIL" w:cs="Doulos SIL"/>
          <w:b/>
        </w:rPr>
        <w:t>blaut</w:t>
      </w:r>
      <w:r w:rsidR="00051931" w:rsidRPr="00473FC3">
        <w:rPr>
          <w:rFonts w:ascii="Doulos SIL" w:hAnsi="Doulos SIL" w:cs="Doulos SIL"/>
          <w:b/>
        </w:rPr>
        <w:t>-</w:t>
      </w:r>
      <w:r w:rsidR="00051931" w:rsidRPr="00473FC3">
        <w:rPr>
          <w:rFonts w:ascii="Doulos SIL" w:hAnsi="Doulos SIL" w:cs="Doulos SIL"/>
        </w:rPr>
        <w:t xml:space="preserve"> In the traditional sense of tense </w:t>
      </w:r>
      <w:r w:rsidR="00473FC3">
        <w:rPr>
          <w:rFonts w:ascii="Doulos SIL" w:hAnsi="Doulos SIL" w:cs="Doulos SIL"/>
        </w:rPr>
        <w:t xml:space="preserve">change </w:t>
      </w:r>
      <w:r w:rsidR="00051931" w:rsidRPr="00473FC3">
        <w:rPr>
          <w:rFonts w:ascii="Doulos SIL" w:hAnsi="Doulos SIL" w:cs="Doulos SIL"/>
        </w:rPr>
        <w:t>or plurality ablauts, the abla</w:t>
      </w:r>
      <w:r w:rsidR="00473FC3">
        <w:rPr>
          <w:rFonts w:ascii="Doulos SIL" w:hAnsi="Doulos SIL" w:cs="Doulos SIL"/>
        </w:rPr>
        <w:t>ut does not occur.</w:t>
      </w:r>
      <w:r w:rsidR="00051931" w:rsidRPr="00473FC3">
        <w:rPr>
          <w:rFonts w:ascii="Doulos SIL" w:hAnsi="Doulos SIL" w:cs="Doulos SIL"/>
        </w:rPr>
        <w:t xml:space="preserve"> </w:t>
      </w:r>
      <w:proofErr w:type="gramStart"/>
      <w:r w:rsidR="00051931" w:rsidRPr="00473FC3">
        <w:rPr>
          <w:rFonts w:ascii="Doulos SIL" w:hAnsi="Doulos SIL" w:cs="Doulos SIL"/>
        </w:rPr>
        <w:t>However</w:t>
      </w:r>
      <w:proofErr w:type="gramEnd"/>
      <w:r w:rsidR="00051931" w:rsidRPr="00473FC3">
        <w:rPr>
          <w:rFonts w:ascii="Doulos SIL" w:hAnsi="Doulos SIL" w:cs="Doulos SIL"/>
        </w:rPr>
        <w:t xml:space="preserve"> there are specific </w:t>
      </w:r>
      <w:r w:rsidR="00473FC3" w:rsidRPr="00473FC3">
        <w:rPr>
          <w:rFonts w:ascii="Doulos SIL" w:hAnsi="Doulos SIL" w:cs="Doulos SIL"/>
        </w:rPr>
        <w:t xml:space="preserve">final </w:t>
      </w:r>
      <w:r w:rsidR="00051931" w:rsidRPr="00473FC3">
        <w:rPr>
          <w:rFonts w:ascii="Doulos SIL" w:hAnsi="Doulos SIL" w:cs="Doulos SIL"/>
        </w:rPr>
        <w:t>vowel shifts that occur with combinations</w:t>
      </w:r>
      <w:r w:rsidR="00473FC3" w:rsidRPr="00473FC3">
        <w:rPr>
          <w:rFonts w:ascii="Doulos SIL" w:hAnsi="Doulos SIL" w:cs="Doulos SIL"/>
        </w:rPr>
        <w:t xml:space="preserve"> of suffixes in inflected forms, usually in the presence of a proceeding vowel (diphthong). </w:t>
      </w:r>
      <w:r w:rsidR="00473FC3" w:rsidRPr="00473FC3">
        <w:rPr>
          <w:rFonts w:ascii="Doulos SIL" w:hAnsi="Doulos SIL" w:cs="Doulos SIL"/>
        </w:rPr>
        <w:t>The change of original (pre-Proto-</w:t>
      </w:r>
      <w:proofErr w:type="spellStart"/>
      <w:r w:rsidR="00473FC3" w:rsidRPr="00473FC3">
        <w:rPr>
          <w:rFonts w:ascii="Doulos SIL" w:hAnsi="Doulos SIL" w:cs="Doulos SIL"/>
        </w:rPr>
        <w:t>Finnic</w:t>
      </w:r>
      <w:proofErr w:type="spellEnd"/>
      <w:r w:rsidR="00473FC3" w:rsidRPr="00473FC3">
        <w:rPr>
          <w:rFonts w:ascii="Doulos SIL" w:hAnsi="Doulos SIL" w:cs="Doulos SIL"/>
        </w:rPr>
        <w:t>) final</w:t>
      </w:r>
      <w:r w:rsidR="00473FC3">
        <w:rPr>
          <w:rFonts w:ascii="Doulos SIL" w:hAnsi="Doulos SIL" w:cs="Doulos SIL"/>
        </w:rPr>
        <w:t xml:space="preserve"> </w:t>
      </w:r>
      <w:r w:rsidR="00473FC3" w:rsidRPr="00473FC3">
        <w:rPr>
          <w:rFonts w:ascii="Doulos SIL" w:hAnsi="Doulos SIL" w:cs="Doulos SIL"/>
        </w:rPr>
        <w:t>*e</w:t>
      </w:r>
      <w:r w:rsidR="00473FC3">
        <w:rPr>
          <w:rFonts w:ascii="Doulos SIL" w:hAnsi="Doulos SIL" w:cs="Doulos SIL"/>
        </w:rPr>
        <w:t xml:space="preserve"> </w:t>
      </w:r>
      <w:r w:rsidR="00473FC3" w:rsidRPr="00473FC3">
        <w:rPr>
          <w:rFonts w:ascii="Doulos SIL" w:hAnsi="Doulos SIL" w:cs="Doulos SIL"/>
        </w:rPr>
        <w:t>to</w:t>
      </w:r>
      <w:r w:rsidR="00473FC3">
        <w:rPr>
          <w:rFonts w:ascii="Doulos SIL" w:hAnsi="Doulos SIL" w:cs="Doulos SIL"/>
        </w:rPr>
        <w:t xml:space="preserve"> </w:t>
      </w:r>
      <w:proofErr w:type="spellStart"/>
      <w:r w:rsidR="00473FC3">
        <w:rPr>
          <w:rFonts w:ascii="Doulos SIL" w:hAnsi="Doulos SIL" w:cs="Doulos SIL"/>
        </w:rPr>
        <w:t>i</w:t>
      </w:r>
      <w:proofErr w:type="spellEnd"/>
      <w:r w:rsidR="00473FC3">
        <w:rPr>
          <w:rFonts w:ascii="Doulos SIL" w:hAnsi="Doulos SIL" w:cs="Doulos SIL"/>
        </w:rPr>
        <w:t xml:space="preserve"> </w:t>
      </w:r>
      <w:r w:rsidR="00473FC3" w:rsidRPr="00473FC3">
        <w:rPr>
          <w:rFonts w:ascii="Doulos SIL" w:hAnsi="Doulos SIL" w:cs="Doulos SIL"/>
        </w:rPr>
        <w:t>means that the stem vowel of a word ending in </w:t>
      </w:r>
      <w:proofErr w:type="spellStart"/>
      <w:r w:rsidR="00473FC3" w:rsidRPr="00473FC3">
        <w:rPr>
          <w:rFonts w:ascii="Doulos SIL" w:hAnsi="Doulos SIL" w:cs="Doulos SIL"/>
        </w:rPr>
        <w:t>i</w:t>
      </w:r>
      <w:proofErr w:type="spellEnd"/>
      <w:r w:rsidR="00473FC3" w:rsidRPr="00473FC3">
        <w:rPr>
          <w:rFonts w:ascii="Doulos SIL" w:hAnsi="Doulos SIL" w:cs="Doulos SIL"/>
        </w:rPr>
        <w:t> cannot be determined from the nominative alone; one of the inflected forms must be consulted. However, most old inherited words ending in</w:t>
      </w:r>
      <w:r w:rsidR="00473FC3">
        <w:rPr>
          <w:rFonts w:ascii="Doulos SIL" w:hAnsi="Doulos SIL" w:cs="Doulos SIL"/>
        </w:rPr>
        <w:t xml:space="preserve"> </w:t>
      </w:r>
      <w:proofErr w:type="spellStart"/>
      <w:r w:rsidR="00473FC3">
        <w:rPr>
          <w:rFonts w:ascii="Doulos SIL" w:hAnsi="Doulos SIL" w:cs="Doulos SIL"/>
        </w:rPr>
        <w:t>i</w:t>
      </w:r>
      <w:proofErr w:type="spellEnd"/>
      <w:r w:rsidR="00473FC3">
        <w:rPr>
          <w:rFonts w:ascii="Doulos SIL" w:hAnsi="Doulos SIL" w:cs="Doulos SIL"/>
        </w:rPr>
        <w:t>-</w:t>
      </w:r>
      <w:r w:rsidR="00473FC3" w:rsidRPr="00473FC3">
        <w:rPr>
          <w:rFonts w:ascii="Doulos SIL" w:hAnsi="Doulos SIL" w:cs="Doulos SIL"/>
        </w:rPr>
        <w:t>decline as</w:t>
      </w:r>
      <w:r w:rsidR="00473FC3">
        <w:rPr>
          <w:rFonts w:ascii="Doulos SIL" w:hAnsi="Doulos SIL" w:cs="Doulos SIL"/>
        </w:rPr>
        <w:t xml:space="preserve"> </w:t>
      </w:r>
      <w:r w:rsidR="00473FC3" w:rsidRPr="00473FC3">
        <w:rPr>
          <w:rFonts w:ascii="Doulos SIL" w:hAnsi="Doulos SIL" w:cs="Doulos SIL"/>
        </w:rPr>
        <w:t>e-</w:t>
      </w:r>
      <w:r w:rsidR="00473FC3">
        <w:rPr>
          <w:rFonts w:ascii="Doulos SIL" w:hAnsi="Doulos SIL" w:cs="Doulos SIL"/>
        </w:rPr>
        <w:t>stems</w:t>
      </w:r>
      <w:r w:rsidR="00473FC3" w:rsidRPr="00473FC3">
        <w:rPr>
          <w:rFonts w:ascii="Doulos SIL" w:hAnsi="Doulos SIL" w:cs="Doulos SIL"/>
        </w:rPr>
        <w:t xml:space="preserve"> while modern loans, where</w:t>
      </w:r>
      <w:r w:rsidR="00473FC3">
        <w:rPr>
          <w:rFonts w:ascii="Doulos SIL" w:hAnsi="Doulos SIL" w:cs="Doulos SIL"/>
        </w:rPr>
        <w:t xml:space="preserve"> </w:t>
      </w:r>
      <w:proofErr w:type="spellStart"/>
      <w:r w:rsidR="00473FC3">
        <w:rPr>
          <w:rFonts w:ascii="Doulos SIL" w:hAnsi="Doulos SIL" w:cs="Doulos SIL"/>
        </w:rPr>
        <w:t>i</w:t>
      </w:r>
      <w:proofErr w:type="spellEnd"/>
      <w:r w:rsidR="00473FC3">
        <w:rPr>
          <w:rFonts w:ascii="Doulos SIL" w:hAnsi="Doulos SIL" w:cs="Doulos SIL"/>
        </w:rPr>
        <w:t xml:space="preserve"> </w:t>
      </w:r>
      <w:r w:rsidR="00473FC3" w:rsidRPr="00473FC3">
        <w:rPr>
          <w:rFonts w:ascii="Doulos SIL" w:hAnsi="Doulos SIL" w:cs="Doulos SIL"/>
        </w:rPr>
        <w:t>frequently is added for phonot</w:t>
      </w:r>
      <w:r w:rsidR="00473FC3">
        <w:rPr>
          <w:rFonts w:ascii="Doulos SIL" w:hAnsi="Doulos SIL" w:cs="Doulos SIL"/>
        </w:rPr>
        <w:t>actic reasons</w:t>
      </w:r>
      <w:r w:rsidR="00473FC3" w:rsidRPr="00473FC3">
        <w:rPr>
          <w:rFonts w:ascii="Doulos SIL" w:hAnsi="Doulos SIL" w:cs="Doulos SIL"/>
        </w:rPr>
        <w:t>, always decline as</w:t>
      </w:r>
      <w:r w:rsidR="00473FC3">
        <w:rPr>
          <w:rFonts w:ascii="Doulos SIL" w:hAnsi="Doulos SIL" w:cs="Doulos SIL"/>
        </w:rPr>
        <w:t xml:space="preserve"> </w:t>
      </w:r>
      <w:proofErr w:type="spellStart"/>
      <w:r w:rsidR="00473FC3" w:rsidRPr="00473FC3">
        <w:rPr>
          <w:rFonts w:ascii="Doulos SIL" w:hAnsi="Doulos SIL" w:cs="Doulos SIL"/>
        </w:rPr>
        <w:t>i</w:t>
      </w:r>
      <w:proofErr w:type="spellEnd"/>
      <w:r w:rsidR="00473FC3" w:rsidRPr="00473FC3">
        <w:rPr>
          <w:rFonts w:ascii="Doulos SIL" w:hAnsi="Doulos SIL" w:cs="Doulos SIL"/>
        </w:rPr>
        <w:t>-stems.</w:t>
      </w:r>
      <w:r w:rsidR="00473FC3">
        <w:rPr>
          <w:rFonts w:ascii="Doulos SIL" w:hAnsi="Doulos SIL" w:cs="Doulos SIL"/>
        </w:rPr>
        <w:t xml:space="preserve"> </w:t>
      </w:r>
    </w:p>
    <w:p w14:paraId="14D46489" w14:textId="560D75C8" w:rsidR="00473FC3" w:rsidRPr="00473FC3" w:rsidRDefault="00473FC3" w:rsidP="00473FC3">
      <w:pPr>
        <w:rPr>
          <w:rFonts w:ascii="Doulos SIL" w:hAnsi="Doulos SIL" w:cs="Doulos SIL"/>
        </w:rPr>
      </w:pPr>
    </w:p>
    <w:p w14:paraId="005D9748" w14:textId="257162B2" w:rsidR="00473FC3" w:rsidRDefault="006B5AE2" w:rsidP="00473FC3">
      <w:pPr>
        <w:pStyle w:val="ListParagraph"/>
        <w:numPr>
          <w:ilvl w:val="2"/>
          <w:numId w:val="9"/>
        </w:numPr>
        <w:rPr>
          <w:rFonts w:ascii="Doulos SIL" w:hAnsi="Doulos SIL" w:cs="Doulos SIL"/>
        </w:rPr>
      </w:pPr>
      <w:r w:rsidRPr="006B5AE2">
        <w:rPr>
          <w:rFonts w:ascii="Doulos SIL" w:hAnsi="Doulos SIL" w:cs="Doulos SIL"/>
        </w:rPr>
        <w:t xml:space="preserve"> </w:t>
      </w:r>
      <w:r w:rsidR="00473FC3">
        <w:rPr>
          <w:rFonts w:ascii="Doulos SIL" w:hAnsi="Doulos SIL" w:cs="Doulos SIL"/>
        </w:rPr>
        <w:t>Finnish examples</w:t>
      </w:r>
    </w:p>
    <w:tbl>
      <w:tblPr>
        <w:tblW w:w="8698" w:type="dxa"/>
        <w:jc w:val="center"/>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589"/>
        <w:gridCol w:w="931"/>
        <w:gridCol w:w="706"/>
        <w:gridCol w:w="928"/>
        <w:gridCol w:w="951"/>
        <w:gridCol w:w="764"/>
        <w:gridCol w:w="927"/>
        <w:gridCol w:w="893"/>
        <w:gridCol w:w="2009"/>
      </w:tblGrid>
      <w:tr w:rsidR="00473FC3" w14:paraId="55BC5859" w14:textId="77777777" w:rsidTr="00473FC3">
        <w:trPr>
          <w:trHeight w:val="432"/>
          <w:jc w:val="center"/>
        </w:trPr>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5BD5AA31" w14:textId="5F04B5E2" w:rsidR="00473FC3" w:rsidRPr="00473FC3" w:rsidRDefault="00473FC3" w:rsidP="00473FC3">
            <w:pPr>
              <w:contextualSpacing/>
              <w:jc w:val="center"/>
              <w:rPr>
                <w:rFonts w:ascii="Arial" w:hAnsi="Arial" w:cs="Arial"/>
                <w:b/>
                <w:bCs/>
                <w:color w:val="222222"/>
                <w:sz w:val="21"/>
                <w:szCs w:val="21"/>
              </w:rPr>
            </w:pPr>
            <w:proofErr w:type="spellStart"/>
            <w:r>
              <w:rPr>
                <w:rFonts w:ascii="Arial" w:hAnsi="Arial" w:cs="Arial"/>
                <w:b/>
                <w:bCs/>
                <w:color w:val="222222"/>
                <w:sz w:val="21"/>
                <w:szCs w:val="21"/>
              </w:rPr>
              <w:t>Eng</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B06C6F4" w14:textId="77777777" w:rsidR="00473FC3" w:rsidRDefault="00473FC3" w:rsidP="00473FC3">
            <w:pPr>
              <w:contextualSpacing/>
              <w:jc w:val="center"/>
              <w:rPr>
                <w:rFonts w:ascii="Arial" w:hAnsi="Arial" w:cs="Arial"/>
                <w:b/>
                <w:bCs/>
                <w:color w:val="222222"/>
                <w:sz w:val="21"/>
                <w:szCs w:val="21"/>
              </w:rPr>
            </w:pPr>
            <w:r>
              <w:rPr>
                <w:rFonts w:ascii="Arial" w:hAnsi="Arial" w:cs="Arial"/>
                <w:b/>
                <w:bCs/>
                <w:color w:val="222222"/>
                <w:sz w:val="21"/>
                <w:szCs w:val="21"/>
              </w:rPr>
              <w:t>stem vowel</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E0B685D" w14:textId="3BF4F292" w:rsidR="00473FC3" w:rsidRDefault="00473FC3" w:rsidP="00473FC3">
            <w:pPr>
              <w:contextualSpacing/>
              <w:jc w:val="center"/>
              <w:rPr>
                <w:rFonts w:ascii="Arial" w:hAnsi="Arial" w:cs="Arial"/>
                <w:b/>
                <w:bCs/>
                <w:color w:val="222222"/>
                <w:sz w:val="21"/>
                <w:szCs w:val="21"/>
              </w:rPr>
            </w:pPr>
            <w:r>
              <w:rPr>
                <w:rFonts w:ascii="Arial" w:hAnsi="Arial" w:cs="Arial"/>
                <w:b/>
                <w:bCs/>
                <w:color w:val="222222"/>
                <w:sz w:val="21"/>
                <w:szCs w:val="21"/>
              </w:rPr>
              <w:t>S</w:t>
            </w:r>
            <w:r>
              <w:rPr>
                <w:rFonts w:ascii="Arial" w:hAnsi="Arial" w:cs="Arial"/>
                <w:b/>
                <w:bCs/>
                <w:color w:val="222222"/>
                <w:sz w:val="21"/>
                <w:szCs w:val="21"/>
              </w:rPr>
              <w:t>in</w:t>
            </w:r>
            <w:r>
              <w:rPr>
                <w:rFonts w:ascii="Arial" w:hAnsi="Arial" w:cs="Arial"/>
                <w:b/>
                <w:bCs/>
                <w:color w:val="222222"/>
                <w:sz w:val="21"/>
                <w:szCs w:val="21"/>
              </w:rPr>
              <w:t>g.</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26AF9D04" w14:textId="77777777" w:rsidR="00473FC3" w:rsidRDefault="00473FC3" w:rsidP="00473FC3">
            <w:pPr>
              <w:contextualSpacing/>
              <w:jc w:val="center"/>
              <w:rPr>
                <w:rFonts w:ascii="Arial" w:hAnsi="Arial" w:cs="Arial"/>
                <w:b/>
                <w:bCs/>
                <w:color w:val="222222"/>
                <w:sz w:val="21"/>
                <w:szCs w:val="21"/>
              </w:rPr>
            </w:pPr>
            <w:proofErr w:type="spellStart"/>
            <w:r>
              <w:rPr>
                <w:rFonts w:ascii="Arial" w:hAnsi="Arial" w:cs="Arial"/>
                <w:b/>
                <w:bCs/>
                <w:color w:val="222222"/>
                <w:sz w:val="21"/>
                <w:szCs w:val="21"/>
              </w:rPr>
              <w:t>sg.</w:t>
            </w:r>
            <w:hyperlink r:id="rId10" w:tooltip="Genitive case" w:history="1">
              <w:r>
                <w:rPr>
                  <w:rStyle w:val="Hyperlink"/>
                  <w:rFonts w:ascii="Arial" w:hAnsi="Arial" w:cs="Arial"/>
                  <w:b/>
                  <w:bCs/>
                  <w:color w:val="0B0080"/>
                  <w:sz w:val="21"/>
                  <w:szCs w:val="21"/>
                </w:rPr>
                <w:t>gen</w:t>
              </w:r>
              <w:proofErr w:type="spellEnd"/>
              <w:r>
                <w:rPr>
                  <w:rStyle w:val="Hyperlink"/>
                  <w:rFonts w:ascii="Arial" w:hAnsi="Arial" w:cs="Arial"/>
                  <w:b/>
                  <w:bCs/>
                  <w:color w:val="0B0080"/>
                  <w:sz w:val="21"/>
                  <w:szCs w:val="21"/>
                </w:rPr>
                <w: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A276524" w14:textId="77777777" w:rsidR="00473FC3" w:rsidRDefault="00473FC3" w:rsidP="00473FC3">
            <w:pPr>
              <w:contextualSpacing/>
              <w:jc w:val="center"/>
              <w:rPr>
                <w:rFonts w:ascii="Arial" w:hAnsi="Arial" w:cs="Arial"/>
                <w:b/>
                <w:bCs/>
                <w:color w:val="222222"/>
                <w:sz w:val="21"/>
                <w:szCs w:val="21"/>
              </w:rPr>
            </w:pPr>
            <w:proofErr w:type="spellStart"/>
            <w:r>
              <w:rPr>
                <w:rFonts w:ascii="Arial" w:hAnsi="Arial" w:cs="Arial"/>
                <w:b/>
                <w:bCs/>
                <w:color w:val="222222"/>
                <w:sz w:val="21"/>
                <w:szCs w:val="21"/>
              </w:rPr>
              <w:t>sg.</w:t>
            </w:r>
            <w:hyperlink r:id="rId11" w:tooltip="Partitive case" w:history="1">
              <w:r>
                <w:rPr>
                  <w:rStyle w:val="Hyperlink"/>
                  <w:rFonts w:ascii="Arial" w:hAnsi="Arial" w:cs="Arial"/>
                  <w:b/>
                  <w:bCs/>
                  <w:color w:val="0B0080"/>
                  <w:sz w:val="21"/>
                  <w:szCs w:val="21"/>
                </w:rPr>
                <w:t>part</w:t>
              </w:r>
              <w:proofErr w:type="spellEnd"/>
              <w:r>
                <w:rPr>
                  <w:rStyle w:val="Hyperlink"/>
                  <w:rFonts w:ascii="Arial" w:hAnsi="Arial" w:cs="Arial"/>
                  <w:b/>
                  <w:bCs/>
                  <w:color w:val="0B0080"/>
                  <w:sz w:val="21"/>
                  <w:szCs w:val="21"/>
                </w:rPr>
                <w: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145FE2E2" w14:textId="77777777" w:rsidR="00473FC3" w:rsidRDefault="00473FC3" w:rsidP="00473FC3">
            <w:pPr>
              <w:contextualSpacing/>
              <w:jc w:val="center"/>
              <w:rPr>
                <w:rFonts w:ascii="Arial" w:hAnsi="Arial" w:cs="Arial"/>
                <w:b/>
                <w:bCs/>
                <w:color w:val="222222"/>
                <w:sz w:val="21"/>
                <w:szCs w:val="21"/>
              </w:rPr>
            </w:pPr>
            <w:r>
              <w:rPr>
                <w:rFonts w:ascii="Arial" w:hAnsi="Arial" w:cs="Arial"/>
                <w:b/>
                <w:bCs/>
                <w:color w:val="222222"/>
                <w:sz w:val="21"/>
                <w:szCs w:val="21"/>
              </w:rPr>
              <w:t>plural</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D8FB28C" w14:textId="77777777" w:rsidR="00473FC3" w:rsidRDefault="00473FC3" w:rsidP="00473FC3">
            <w:pPr>
              <w:contextualSpacing/>
              <w:jc w:val="center"/>
              <w:rPr>
                <w:rFonts w:ascii="Arial" w:hAnsi="Arial" w:cs="Arial"/>
                <w:b/>
                <w:bCs/>
                <w:color w:val="222222"/>
                <w:sz w:val="21"/>
                <w:szCs w:val="21"/>
              </w:rPr>
            </w:pPr>
            <w:r>
              <w:rPr>
                <w:rFonts w:ascii="Arial" w:hAnsi="Arial" w:cs="Arial"/>
                <w:b/>
                <w:bCs/>
                <w:color w:val="222222"/>
                <w:sz w:val="21"/>
                <w:szCs w:val="21"/>
              </w:rPr>
              <w:t>pl. gen.</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CC17269" w14:textId="77777777" w:rsidR="00473FC3" w:rsidRDefault="00473FC3" w:rsidP="00473FC3">
            <w:pPr>
              <w:contextualSpacing/>
              <w:jc w:val="center"/>
              <w:rPr>
                <w:rFonts w:ascii="Arial" w:hAnsi="Arial" w:cs="Arial"/>
                <w:b/>
                <w:bCs/>
                <w:color w:val="222222"/>
                <w:sz w:val="21"/>
                <w:szCs w:val="21"/>
              </w:rPr>
            </w:pPr>
            <w:proofErr w:type="spellStart"/>
            <w:r>
              <w:rPr>
                <w:rFonts w:ascii="Arial" w:hAnsi="Arial" w:cs="Arial"/>
                <w:b/>
                <w:bCs/>
                <w:color w:val="222222"/>
                <w:sz w:val="21"/>
                <w:szCs w:val="21"/>
              </w:rPr>
              <w:t>pl.part</w:t>
            </w:r>
            <w:proofErr w:type="spellEnd"/>
            <w:r>
              <w:rPr>
                <w:rFonts w:ascii="Arial" w:hAnsi="Arial" w:cs="Arial"/>
                <w:b/>
                <w:bCs/>
                <w:color w:val="222222"/>
                <w:sz w:val="21"/>
                <w:szCs w:val="21"/>
              </w:rPr>
              <w:t>.</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44EFFE9" w14:textId="77777777" w:rsidR="00473FC3" w:rsidRDefault="00473FC3" w:rsidP="00473FC3">
            <w:pPr>
              <w:contextualSpacing/>
              <w:rPr>
                <w:rFonts w:ascii="Arial" w:hAnsi="Arial" w:cs="Arial"/>
                <w:b/>
                <w:bCs/>
                <w:color w:val="222222"/>
                <w:sz w:val="21"/>
                <w:szCs w:val="21"/>
              </w:rPr>
            </w:pPr>
            <w:r>
              <w:rPr>
                <w:rFonts w:ascii="Arial" w:hAnsi="Arial" w:cs="Arial"/>
                <w:b/>
                <w:bCs/>
                <w:color w:val="222222"/>
                <w:sz w:val="21"/>
                <w:szCs w:val="21"/>
              </w:rPr>
              <w:t>Notes</w:t>
            </w:r>
          </w:p>
        </w:tc>
      </w:tr>
      <w:tr w:rsidR="00473FC3" w14:paraId="04403576" w14:textId="77777777" w:rsidTr="00473FC3">
        <w:trPr>
          <w:trHeight w:val="288"/>
          <w:jc w:val="center"/>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962BD8" w14:textId="77777777" w:rsidR="00473FC3" w:rsidRDefault="00473FC3" w:rsidP="00473FC3">
            <w:pPr>
              <w:contextualSpacing/>
              <w:rPr>
                <w:rFonts w:ascii="Arial" w:hAnsi="Arial" w:cs="Arial"/>
                <w:color w:val="222222"/>
                <w:sz w:val="21"/>
                <w:szCs w:val="21"/>
              </w:rPr>
            </w:pPr>
            <w:r>
              <w:rPr>
                <w:rFonts w:ascii="Arial" w:hAnsi="Arial" w:cs="Arial"/>
                <w:color w:val="222222"/>
                <w:sz w:val="21"/>
                <w:szCs w:val="21"/>
              </w:rPr>
              <w:t>fish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D1CCB51" w14:textId="77777777" w:rsidR="00473FC3" w:rsidRDefault="00473FC3" w:rsidP="00473FC3">
            <w:pPr>
              <w:contextualSpacing/>
              <w:rPr>
                <w:rFonts w:ascii="Arial" w:hAnsi="Arial" w:cs="Arial"/>
                <w:color w:val="222222"/>
                <w:sz w:val="21"/>
                <w:szCs w:val="21"/>
              </w:rPr>
            </w:pPr>
            <w:r>
              <w:rPr>
                <w:rFonts w:ascii="Arial" w:hAnsi="Arial" w:cs="Arial"/>
                <w:i/>
                <w:iCs/>
                <w:color w:val="222222"/>
                <w:sz w:val="21"/>
                <w:szCs w:val="21"/>
              </w:rPr>
              <w:t>-a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4B0D810" w14:textId="77777777" w:rsidR="00473FC3" w:rsidRDefault="00473FC3" w:rsidP="00473FC3">
            <w:pPr>
              <w:contextualSpacing/>
              <w:rPr>
                <w:rFonts w:ascii="Arial" w:hAnsi="Arial" w:cs="Arial"/>
                <w:color w:val="222222"/>
                <w:sz w:val="21"/>
                <w:szCs w:val="21"/>
              </w:rPr>
            </w:pPr>
            <w:r>
              <w:rPr>
                <w:rFonts w:ascii="Arial" w:hAnsi="Arial" w:cs="Arial"/>
                <w:i/>
                <w:iCs/>
                <w:color w:val="222222"/>
                <w:sz w:val="21"/>
                <w:szCs w:val="21"/>
              </w:rPr>
              <w:t>kala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F5DBE64" w14:textId="7777777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kalan</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A5E07B3" w14:textId="7777777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kalaa</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45A4428" w14:textId="7777777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kalat</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5F57C1C" w14:textId="7777777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kal</w:t>
            </w:r>
            <w:r>
              <w:rPr>
                <w:rFonts w:ascii="Arial" w:hAnsi="Arial" w:cs="Arial"/>
                <w:b/>
                <w:bCs/>
                <w:i/>
                <w:iCs/>
                <w:color w:val="222222"/>
                <w:sz w:val="21"/>
                <w:szCs w:val="21"/>
              </w:rPr>
              <w:t>oj</w:t>
            </w:r>
            <w:r>
              <w:rPr>
                <w:rFonts w:ascii="Arial" w:hAnsi="Arial" w:cs="Arial"/>
                <w:i/>
                <w:iCs/>
                <w:color w:val="222222"/>
                <w:sz w:val="21"/>
                <w:szCs w:val="21"/>
              </w:rPr>
              <w:t>en</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5A72640" w14:textId="7777777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kal</w:t>
            </w:r>
            <w:r>
              <w:rPr>
                <w:rFonts w:ascii="Arial" w:hAnsi="Arial" w:cs="Arial"/>
                <w:b/>
                <w:bCs/>
                <w:i/>
                <w:iCs/>
                <w:color w:val="222222"/>
                <w:sz w:val="21"/>
                <w:szCs w:val="21"/>
              </w:rPr>
              <w:t>oj</w:t>
            </w:r>
            <w:r>
              <w:rPr>
                <w:rFonts w:ascii="Arial" w:hAnsi="Arial" w:cs="Arial"/>
                <w:i/>
                <w:iCs/>
                <w:color w:val="222222"/>
                <w:sz w:val="21"/>
                <w:szCs w:val="21"/>
              </w:rPr>
              <w:t>a</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8732431" w14:textId="38625F07" w:rsidR="00473FC3" w:rsidRDefault="00473FC3" w:rsidP="00473FC3">
            <w:pPr>
              <w:contextualSpacing/>
              <w:rPr>
                <w:rFonts w:ascii="Arial" w:hAnsi="Arial" w:cs="Arial"/>
                <w:color w:val="222222"/>
                <w:sz w:val="21"/>
                <w:szCs w:val="21"/>
              </w:rPr>
            </w:pPr>
            <w:proofErr w:type="spellStart"/>
            <w:r>
              <w:rPr>
                <w:rFonts w:ascii="Arial" w:hAnsi="Arial" w:cs="Arial"/>
                <w:i/>
                <w:iCs/>
                <w:color w:val="222222"/>
                <w:sz w:val="21"/>
                <w:szCs w:val="21"/>
              </w:rPr>
              <w:t>a</w:t>
            </w:r>
            <w:r>
              <w:rPr>
                <w:rFonts w:ascii="Arial" w:hAnsi="Arial" w:cs="Arial"/>
                <w:color w:val="222222"/>
                <w:sz w:val="21"/>
                <w:szCs w:val="21"/>
              </w:rPr>
              <w:t>+</w:t>
            </w:r>
            <w:r>
              <w:rPr>
                <w:rFonts w:ascii="Arial" w:hAnsi="Arial" w:cs="Arial"/>
                <w:i/>
                <w:iCs/>
                <w:color w:val="222222"/>
                <w:sz w:val="21"/>
                <w:szCs w:val="21"/>
              </w:rPr>
              <w:t>I</w:t>
            </w:r>
            <w:r>
              <w:rPr>
                <w:rFonts w:ascii="Arial" w:hAnsi="Arial" w:cs="Arial"/>
                <w:color w:val="222222"/>
                <w:sz w:val="21"/>
                <w:szCs w:val="21"/>
              </w:rPr>
              <w:t>.</w:t>
            </w:r>
            <w:r>
              <w:rPr>
                <w:rFonts w:ascii="Arial" w:hAnsi="Arial" w:cs="Arial"/>
                <w:color w:val="222222"/>
                <w:sz w:val="21"/>
                <w:szCs w:val="21"/>
              </w:rPr>
              <w:t>becomes</w:t>
            </w:r>
            <w:proofErr w:type="spellEnd"/>
            <w:r>
              <w:rPr>
                <w:rFonts w:ascii="Arial" w:hAnsi="Arial" w:cs="Arial"/>
                <w:color w:val="222222"/>
                <w:sz w:val="21"/>
                <w:szCs w:val="21"/>
              </w:rPr>
              <w:t xml:space="preserve"> </w:t>
            </w:r>
            <w:proofErr w:type="spellStart"/>
            <w:r>
              <w:rPr>
                <w:rFonts w:ascii="Arial" w:hAnsi="Arial" w:cs="Arial"/>
                <w:i/>
                <w:iCs/>
                <w:color w:val="222222"/>
                <w:sz w:val="21"/>
                <w:szCs w:val="21"/>
              </w:rPr>
              <w:t>oj</w:t>
            </w:r>
            <w:proofErr w:type="spellEnd"/>
            <w:r>
              <w:rPr>
                <w:rFonts w:ascii="Arial" w:hAnsi="Arial" w:cs="Arial"/>
                <w:color w:val="222222"/>
                <w:sz w:val="21"/>
                <w:szCs w:val="21"/>
              </w:rPr>
              <w:t xml:space="preserve"> </w:t>
            </w:r>
            <w:r>
              <w:rPr>
                <w:rFonts w:ascii="Arial" w:hAnsi="Arial" w:cs="Arial"/>
                <w:color w:val="222222"/>
                <w:sz w:val="21"/>
                <w:szCs w:val="21"/>
              </w:rPr>
              <w:t>when after </w:t>
            </w:r>
            <w:r>
              <w:rPr>
                <w:rFonts w:ascii="Arial" w:hAnsi="Arial" w:cs="Arial"/>
                <w:i/>
                <w:iCs/>
                <w:color w:val="222222"/>
                <w:sz w:val="21"/>
                <w:szCs w:val="21"/>
              </w:rPr>
              <w:t>a</w:t>
            </w:r>
            <w:r>
              <w:rPr>
                <w:rFonts w:ascii="Arial" w:hAnsi="Arial" w:cs="Arial"/>
                <w:color w:val="222222"/>
                <w:sz w:val="21"/>
                <w:szCs w:val="21"/>
              </w:rPr>
              <w:t>, </w:t>
            </w:r>
            <w:r>
              <w:rPr>
                <w:rFonts w:ascii="Arial" w:hAnsi="Arial" w:cs="Arial"/>
                <w:i/>
                <w:iCs/>
                <w:color w:val="222222"/>
                <w:sz w:val="21"/>
                <w:szCs w:val="21"/>
              </w:rPr>
              <w:t>e</w:t>
            </w:r>
            <w:r>
              <w:rPr>
                <w:rFonts w:ascii="Arial" w:hAnsi="Arial" w:cs="Arial"/>
                <w:color w:val="222222"/>
                <w:sz w:val="21"/>
                <w:szCs w:val="21"/>
              </w:rPr>
              <w:t> or </w:t>
            </w:r>
            <w:proofErr w:type="spellStart"/>
            <w:r>
              <w:rPr>
                <w:rFonts w:ascii="Arial" w:hAnsi="Arial" w:cs="Arial"/>
                <w:i/>
                <w:iCs/>
                <w:color w:val="222222"/>
                <w:sz w:val="21"/>
                <w:szCs w:val="21"/>
              </w:rPr>
              <w:t>i</w:t>
            </w:r>
            <w:proofErr w:type="spellEnd"/>
            <w:r>
              <w:rPr>
                <w:rFonts w:ascii="Arial" w:hAnsi="Arial" w:cs="Arial"/>
                <w:color w:val="222222"/>
                <w:sz w:val="21"/>
                <w:szCs w:val="21"/>
              </w:rPr>
              <w:t>.</w:t>
            </w:r>
          </w:p>
        </w:tc>
      </w:tr>
    </w:tbl>
    <w:p w14:paraId="451F9197" w14:textId="26D1AD9A" w:rsidR="00473FC3" w:rsidRPr="00473FC3" w:rsidRDefault="00473FC3" w:rsidP="00473FC3">
      <w:pPr>
        <w:contextualSpacing/>
        <w:rPr>
          <w:rFonts w:ascii="Doulos SIL" w:hAnsi="Doulos SIL" w:cs="Doulos SIL"/>
        </w:rPr>
      </w:pPr>
      <w:r>
        <w:rPr>
          <w:rFonts w:ascii="Doulos SIL" w:hAnsi="Doulos SIL" w:cs="Doulos SIL"/>
        </w:rPr>
        <w:t>(There are at least 10 more examples of this change for vowel environments in different cases.)</w:t>
      </w:r>
    </w:p>
    <w:p w14:paraId="4DB4018E" w14:textId="289CF59B" w:rsidR="006B5AE2" w:rsidRPr="00473FC3" w:rsidRDefault="00473FC3" w:rsidP="00473FC3">
      <w:pPr>
        <w:pStyle w:val="ListParagraph"/>
        <w:numPr>
          <w:ilvl w:val="2"/>
          <w:numId w:val="9"/>
        </w:numPr>
        <w:rPr>
          <w:rFonts w:ascii="Doulos SIL" w:hAnsi="Doulos SIL" w:cs="Doulos SIL"/>
        </w:rPr>
      </w:pPr>
      <w:r>
        <w:rPr>
          <w:rFonts w:ascii="Doulos SIL" w:hAnsi="Doulos SIL" w:cs="Doulos SIL"/>
          <w:color w:val="1C1C1C"/>
          <w:shd w:val="clear" w:color="auto" w:fill="FFFFFF"/>
        </w:rPr>
        <w:lastRenderedPageBreak/>
        <w:t xml:space="preserve">The </w:t>
      </w:r>
      <w:proofErr w:type="gramStart"/>
      <w:r>
        <w:rPr>
          <w:rFonts w:ascii="Doulos SIL" w:hAnsi="Doulos SIL" w:cs="Doulos SIL"/>
          <w:color w:val="1C1C1C"/>
          <w:shd w:val="clear" w:color="auto" w:fill="FFFFFF"/>
        </w:rPr>
        <w:t>difference  in</w:t>
      </w:r>
      <w:proofErr w:type="gramEnd"/>
      <w:r>
        <w:rPr>
          <w:rFonts w:ascii="Doulos SIL" w:hAnsi="Doulos SIL" w:cs="Doulos SIL"/>
          <w:color w:val="1C1C1C"/>
          <w:shd w:val="clear" w:color="auto" w:fill="FFFFFF"/>
        </w:rPr>
        <w:t xml:space="preserve"> vowel lengthening in this instance is considered a style of ablaut. These changes occur whenever a new or modified consonant is pre or </w:t>
      </w:r>
      <w:proofErr w:type="spellStart"/>
      <w:r>
        <w:rPr>
          <w:rFonts w:ascii="Doulos SIL" w:hAnsi="Doulos SIL" w:cs="Doulos SIL"/>
          <w:color w:val="1C1C1C"/>
          <w:shd w:val="clear" w:color="auto" w:fill="FFFFFF"/>
        </w:rPr>
        <w:t>post vocalic</w:t>
      </w:r>
      <w:proofErr w:type="spellEnd"/>
      <w:r>
        <w:rPr>
          <w:rFonts w:ascii="Doulos SIL" w:hAnsi="Doulos SIL" w:cs="Doulos SIL"/>
          <w:color w:val="1C1C1C"/>
          <w:shd w:val="clear" w:color="auto" w:fill="FFFFFF"/>
        </w:rPr>
        <w:t>, in any paradigm change (</w:t>
      </w:r>
      <w:proofErr w:type="spellStart"/>
      <w:r>
        <w:rPr>
          <w:rFonts w:ascii="Doulos SIL" w:hAnsi="Doulos SIL" w:cs="Doulos SIL"/>
          <w:color w:val="1C1C1C"/>
          <w:shd w:val="clear" w:color="auto" w:fill="FFFFFF"/>
        </w:rPr>
        <w:t>Prillop</w:t>
      </w:r>
      <w:proofErr w:type="spellEnd"/>
      <w:r>
        <w:rPr>
          <w:rFonts w:ascii="Doulos SIL" w:hAnsi="Doulos SIL" w:cs="Doulos SIL"/>
          <w:color w:val="1C1C1C"/>
          <w:shd w:val="clear" w:color="auto" w:fill="FFFFFF"/>
        </w:rPr>
        <w:t xml:space="preserve">, 2013; Stonham, 1994) When there is a change in syllabary, there is an alteration in vowel length (Prince, 2000): </w:t>
      </w:r>
    </w:p>
    <w:p w14:paraId="463645F0" w14:textId="7DA698F8" w:rsidR="00473FC3" w:rsidRPr="00473FC3" w:rsidRDefault="00473FC3" w:rsidP="00473FC3">
      <w:pPr>
        <w:pStyle w:val="ListParagraph"/>
        <w:ind w:left="2160"/>
        <w:rPr>
          <w:rFonts w:ascii="Doulos SIL" w:hAnsi="Doulos SIL" w:cs="Doulos SIL"/>
        </w:rPr>
      </w:pPr>
      <w:r>
        <w:rPr>
          <w:rFonts w:ascii="Doulos SIL" w:hAnsi="Doulos SIL" w:cs="Doulos SIL"/>
          <w:noProof/>
        </w:rPr>
        <w:drawing>
          <wp:inline distT="0" distB="0" distL="0" distR="0" wp14:anchorId="7B4767FD" wp14:editId="01B1917E">
            <wp:extent cx="4547988" cy="14392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0-19 at 4.42.06 PM.png"/>
                    <pic:cNvPicPr/>
                  </pic:nvPicPr>
                  <pic:blipFill>
                    <a:blip r:embed="rId12"/>
                    <a:stretch>
                      <a:fillRect/>
                    </a:stretch>
                  </pic:blipFill>
                  <pic:spPr>
                    <a:xfrm>
                      <a:off x="0" y="0"/>
                      <a:ext cx="4549432" cy="1439681"/>
                    </a:xfrm>
                    <a:prstGeom prst="rect">
                      <a:avLst/>
                    </a:prstGeom>
                  </pic:spPr>
                </pic:pic>
              </a:graphicData>
            </a:graphic>
          </wp:inline>
        </w:drawing>
      </w:r>
    </w:p>
    <w:p w14:paraId="73D2128E" w14:textId="77777777" w:rsidR="00473FC3" w:rsidRPr="006B5AE2" w:rsidRDefault="00473FC3" w:rsidP="00473FC3">
      <w:pPr>
        <w:pStyle w:val="ListParagraph"/>
        <w:ind w:left="2160"/>
        <w:rPr>
          <w:rFonts w:ascii="Doulos SIL" w:hAnsi="Doulos SIL" w:cs="Doulos SIL"/>
        </w:rPr>
      </w:pPr>
    </w:p>
    <w:p w14:paraId="234AA068" w14:textId="024E8D99" w:rsidR="006B5AE2" w:rsidRPr="00473FC3" w:rsidRDefault="00943EB5" w:rsidP="00473FC3">
      <w:pPr>
        <w:pStyle w:val="ListParagraph"/>
        <w:numPr>
          <w:ilvl w:val="1"/>
          <w:numId w:val="9"/>
        </w:numPr>
      </w:pPr>
      <w:r w:rsidRPr="00473FC3">
        <w:rPr>
          <w:rFonts w:ascii="Doulos SIL" w:hAnsi="Doulos SIL" w:cs="Doulos SIL"/>
          <w:b/>
          <w:color w:val="1C1C1C"/>
          <w:shd w:val="clear" w:color="auto" w:fill="FFFFFF"/>
        </w:rPr>
        <w:t>consonant mutation</w:t>
      </w:r>
      <w:r w:rsidR="00473FC3" w:rsidRPr="00473FC3">
        <w:rPr>
          <w:rFonts w:ascii="Doulos SIL" w:hAnsi="Doulos SIL" w:cs="Doulos SIL"/>
          <w:b/>
          <w:color w:val="1C1C1C"/>
          <w:shd w:val="clear" w:color="auto" w:fill="FFFFFF"/>
        </w:rPr>
        <w:t>- gradation</w:t>
      </w:r>
      <w:r w:rsidR="00473FC3" w:rsidRP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A number of Uralic languages (most Finno-</w:t>
      </w:r>
      <w:proofErr w:type="spellStart"/>
      <w:r w:rsidR="00473FC3" w:rsidRPr="00473FC3">
        <w:rPr>
          <w:rFonts w:ascii="Doulos SIL" w:hAnsi="Doulos SIL" w:cs="Doulos SIL"/>
          <w:color w:val="1C1C1C"/>
          <w:shd w:val="clear" w:color="auto" w:fill="FFFFFF"/>
        </w:rPr>
        <w:t>Saamic</w:t>
      </w:r>
      <w:proofErr w:type="spellEnd"/>
      <w:r w:rsidR="00473FC3" w:rsidRPr="00473FC3">
        <w:rPr>
          <w:rFonts w:ascii="Doulos SIL" w:hAnsi="Doulos SIL" w:cs="Doulos SIL"/>
          <w:color w:val="1C1C1C"/>
          <w:shd w:val="clear" w:color="auto" w:fill="FFFFFF"/>
        </w:rPr>
        <w:t xml:space="preserve"> languages and </w:t>
      </w:r>
      <w:proofErr w:type="spellStart"/>
      <w:r w:rsidR="00473FC3" w:rsidRPr="00473FC3">
        <w:rPr>
          <w:rFonts w:ascii="Doulos SIL" w:hAnsi="Doulos SIL" w:cs="Doulos SIL"/>
          <w:color w:val="1C1C1C"/>
          <w:shd w:val="clear" w:color="auto" w:fill="FFFFFF"/>
        </w:rPr>
        <w:t>Nganasan</w:t>
      </w:r>
      <w:proofErr w:type="spellEnd"/>
      <w:r w:rsidR="00473FC3" w:rsidRPr="00473FC3">
        <w:rPr>
          <w:rFonts w:ascii="Doulos SIL" w:hAnsi="Doulos SIL" w:cs="Doulos SIL"/>
          <w:color w:val="1C1C1C"/>
          <w:shd w:val="clear" w:color="auto" w:fill="FFFFFF"/>
        </w:rPr>
        <w:t xml:space="preserve">) show morphologically-conditioned medial consonant alternations known in the literature as “consonant gradation.” Medial consonants can appear in either strong or weak grade depending on </w:t>
      </w:r>
      <w:r w:rsidR="00473FC3" w:rsidRPr="00473FC3">
        <w:rPr>
          <w:rFonts w:ascii="Doulos SIL" w:hAnsi="Doulos SIL" w:cs="Doulos SIL"/>
          <w:color w:val="1C1C1C"/>
          <w:shd w:val="clear" w:color="auto" w:fill="FFFFFF"/>
        </w:rPr>
        <w:t>their morphological environment</w:t>
      </w:r>
      <w:r w:rsid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w:t>
      </w:r>
      <w:proofErr w:type="spellStart"/>
      <w:r w:rsidR="00473FC3" w:rsidRPr="00473FC3">
        <w:rPr>
          <w:rFonts w:ascii="Doulos SIL" w:hAnsi="Doulos SIL" w:cs="Doulos SIL"/>
          <w:color w:val="1C1C1C"/>
          <w:shd w:val="clear" w:color="auto" w:fill="FFFFFF"/>
        </w:rPr>
        <w:t>Pöchtrager</w:t>
      </w:r>
      <w:proofErr w:type="spellEnd"/>
      <w:r w:rsidR="00473FC3" w:rsidRPr="00473FC3">
        <w:rPr>
          <w:rFonts w:ascii="Doulos SIL" w:hAnsi="Doulos SIL" w:cs="Doulos SIL"/>
          <w:color w:val="1C1C1C"/>
          <w:shd w:val="clear" w:color="auto" w:fill="FFFFFF"/>
        </w:rPr>
        <w:t xml:space="preserve">, 2001). </w:t>
      </w:r>
      <w:r w:rsidR="00473FC3" w:rsidRPr="00473FC3">
        <w:rPr>
          <w:rFonts w:ascii="Doulos SIL" w:hAnsi="Doulos SIL" w:cs="Doulos SIL"/>
          <w:color w:val="1C1C1C"/>
          <w:shd w:val="clear" w:color="auto" w:fill="FFFFFF"/>
        </w:rPr>
        <w:t>The weakened grades of geminate consonants still counted as geminates for the purposes of syllabification. That is, a syllable ending with a geminate in the weak grade was still considered closed. One such example of these is the Finnish derivational suffix</w:t>
      </w:r>
      <w:r w:rsidR="00473FC3" w:rsidRP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-ton/</w:t>
      </w:r>
      <w:proofErr w:type="spellStart"/>
      <w:r w:rsidR="00473FC3" w:rsidRPr="00473FC3">
        <w:rPr>
          <w:rFonts w:ascii="Doulos SIL" w:hAnsi="Doulos SIL" w:cs="Doulos SIL"/>
          <w:color w:val="1C1C1C"/>
          <w:shd w:val="clear" w:color="auto" w:fill="FFFFFF"/>
        </w:rPr>
        <w:t>tön</w:t>
      </w:r>
      <w:proofErr w:type="spellEnd"/>
      <w:r w:rsidR="00473FC3" w:rsidRP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-less'. When applied to the word tapa 'custom, practice', one would expect *</w:t>
      </w:r>
      <w:proofErr w:type="spellStart"/>
      <w:r w:rsidR="00473FC3" w:rsidRPr="00473FC3">
        <w:rPr>
          <w:rFonts w:ascii="Doulos SIL" w:hAnsi="Doulos SIL" w:cs="Doulos SIL"/>
          <w:color w:val="1C1C1C"/>
          <w:shd w:val="clear" w:color="auto" w:fill="FFFFFF"/>
        </w:rPr>
        <w:t>tapaton</w:t>
      </w:r>
      <w:proofErr w:type="spellEnd"/>
      <w:r w:rsidR="00473FC3" w:rsidRPr="00473FC3">
        <w:rPr>
          <w:rFonts w:ascii="Doulos SIL" w:hAnsi="Doulos SIL" w:cs="Doulos SIL"/>
          <w:color w:val="1C1C1C"/>
          <w:shd w:val="clear" w:color="auto" w:fill="FFFFFF"/>
        </w:rPr>
        <w:t> when in fact it is </w:t>
      </w:r>
      <w:proofErr w:type="spellStart"/>
      <w:r w:rsidR="00473FC3" w:rsidRPr="00473FC3">
        <w:rPr>
          <w:rFonts w:ascii="Doulos SIL" w:hAnsi="Doulos SIL" w:cs="Doulos SIL"/>
          <w:color w:val="1C1C1C"/>
          <w:shd w:val="clear" w:color="auto" w:fill="FFFFFF"/>
        </w:rPr>
        <w:t>tavaton</w:t>
      </w:r>
      <w:proofErr w:type="spellEnd"/>
      <w:r w:rsidR="00473FC3" w:rsidRPr="00473FC3">
        <w:rPr>
          <w:rFonts w:ascii="Doulos SIL" w:hAnsi="Doulos SIL" w:cs="Doulos SIL"/>
          <w:color w:val="1C1C1C"/>
          <w:shd w:val="clear" w:color="auto" w:fill="FFFFFF"/>
        </w:rPr>
        <w:t>. Historically this suffix was *-</w:t>
      </w:r>
      <w:proofErr w:type="spellStart"/>
      <w:r w:rsidR="00473FC3" w:rsidRPr="00473FC3">
        <w:rPr>
          <w:rFonts w:ascii="Doulos SIL" w:hAnsi="Doulos SIL" w:cs="Doulos SIL"/>
          <w:color w:val="1C1C1C"/>
          <w:shd w:val="clear" w:color="auto" w:fill="FFFFFF"/>
        </w:rPr>
        <w:t>ttojn</w:t>
      </w:r>
      <w:proofErr w:type="spellEnd"/>
      <w:r w:rsidR="00473FC3" w:rsidRPr="00473FC3">
        <w:rPr>
          <w:rFonts w:ascii="Doulos SIL" w:hAnsi="Doulos SIL" w:cs="Doulos SIL"/>
          <w:color w:val="1C1C1C"/>
          <w:shd w:val="clear" w:color="auto" w:fill="FFFFFF"/>
        </w:rPr>
        <w:t>, with a long</w:t>
      </w:r>
      <w:r w:rsidR="00473FC3" w:rsidRP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w:t>
      </w:r>
      <w:proofErr w:type="spellStart"/>
      <w:r w:rsidR="00473FC3" w:rsidRPr="00473FC3">
        <w:rPr>
          <w:rFonts w:ascii="Doulos SIL" w:hAnsi="Doulos SIL" w:cs="Doulos SIL"/>
          <w:color w:val="1C1C1C"/>
          <w:shd w:val="clear" w:color="auto" w:fill="FFFFFF"/>
        </w:rPr>
        <w:t>tt</w:t>
      </w:r>
      <w:proofErr w:type="spellEnd"/>
      <w:r w:rsidR="00473FC3" w:rsidRPr="00473FC3">
        <w:rPr>
          <w:rFonts w:ascii="Doulos SIL" w:hAnsi="Doulos SIL" w:cs="Doulos SIL"/>
          <w:color w:val="1C1C1C"/>
          <w:shd w:val="clear" w:color="auto" w:fill="FFFFFF"/>
        </w:rPr>
        <w:t>-. When gradation was introduced, this was not immediately fully shortened, but remained for a period an intermediate quantity, *-</w:t>
      </w:r>
      <w:proofErr w:type="spellStart"/>
      <w:r w:rsidR="00473FC3" w:rsidRPr="00473FC3">
        <w:rPr>
          <w:rFonts w:ascii="Doulos SIL" w:hAnsi="Doulos SIL" w:cs="Doulos SIL"/>
          <w:color w:val="1C1C1C"/>
          <w:shd w:val="clear" w:color="auto" w:fill="FFFFFF"/>
        </w:rPr>
        <w:t>t̆t</w:t>
      </w:r>
      <w:proofErr w:type="spellEnd"/>
      <w:r w:rsidR="00473FC3" w:rsidRPr="00473FC3">
        <w:rPr>
          <w:rFonts w:ascii="Doulos SIL" w:hAnsi="Doulos SIL" w:cs="Doulos SIL"/>
          <w:color w:val="1C1C1C"/>
          <w:shd w:val="clear" w:color="auto" w:fill="FFFFFF"/>
        </w:rPr>
        <w:t>-. This mid-length consonant was still able to trigger gradation of the root, and, when they were changed to be realized as a short, the effects on gradation remained; thus: *</w:t>
      </w:r>
      <w:proofErr w:type="spellStart"/>
      <w:r w:rsidR="00473FC3" w:rsidRPr="00473FC3">
        <w:rPr>
          <w:rFonts w:ascii="Doulos SIL" w:hAnsi="Doulos SIL" w:cs="Doulos SIL"/>
          <w:color w:val="1C1C1C"/>
          <w:shd w:val="clear" w:color="auto" w:fill="FFFFFF"/>
        </w:rPr>
        <w:t>tapattoin</w:t>
      </w:r>
      <w:proofErr w:type="spellEnd"/>
      <w:r w:rsidR="00473FC3" w:rsidRPr="00473FC3">
        <w:rPr>
          <w:rFonts w:ascii="Doulos SIL" w:hAnsi="Doulos SIL" w:cs="Doulos SIL"/>
          <w:color w:val="1C1C1C"/>
          <w:shd w:val="clear" w:color="auto" w:fill="FFFFFF"/>
        </w:rPr>
        <w:t>→ *</w:t>
      </w:r>
      <w:proofErr w:type="spellStart"/>
      <w:r w:rsidR="00473FC3" w:rsidRPr="00473FC3">
        <w:rPr>
          <w:rFonts w:ascii="Doulos SIL" w:hAnsi="Doulos SIL" w:cs="Doulos SIL"/>
          <w:color w:val="1C1C1C"/>
          <w:shd w:val="clear" w:color="auto" w:fill="FFFFFF"/>
        </w:rPr>
        <w:t>tabat̆toin</w:t>
      </w:r>
      <w:proofErr w:type="spellEnd"/>
      <w:r w:rsidR="00473FC3" w:rsidRPr="00473FC3">
        <w:rPr>
          <w:rFonts w:ascii="Doulos SIL" w:hAnsi="Doulos SIL" w:cs="Doulos SIL"/>
          <w:color w:val="1C1C1C"/>
          <w:shd w:val="clear" w:color="auto" w:fill="FFFFFF"/>
        </w:rPr>
        <w:t> → </w:t>
      </w:r>
      <w:proofErr w:type="spellStart"/>
      <w:r w:rsidR="00473FC3" w:rsidRPr="00473FC3">
        <w:rPr>
          <w:rFonts w:ascii="Doulos SIL" w:hAnsi="Doulos SIL" w:cs="Doulos SIL"/>
          <w:color w:val="1C1C1C"/>
          <w:shd w:val="clear" w:color="auto" w:fill="FFFFFF"/>
        </w:rPr>
        <w:t>tavaton</w:t>
      </w:r>
      <w:proofErr w:type="spellEnd"/>
      <w:r w:rsidR="00473FC3" w:rsidRPr="00473FC3">
        <w:rPr>
          <w:rFonts w:ascii="Doulos SIL" w:hAnsi="Doulos SIL" w:cs="Doulos SIL"/>
          <w:color w:val="1C1C1C"/>
          <w:shd w:val="clear" w:color="auto" w:fill="FFFFFF"/>
        </w:rPr>
        <w:t xml:space="preserve">. </w:t>
      </w:r>
      <w:r w:rsidR="00473FC3">
        <w:rPr>
          <w:rFonts w:ascii="Doulos SIL" w:hAnsi="Doulos SIL" w:cs="Doulos SIL"/>
          <w:color w:val="1C1C1C"/>
          <w:shd w:val="clear" w:color="auto" w:fill="FFFFFF"/>
        </w:rPr>
        <w:br/>
      </w:r>
      <w:proofErr w:type="spellStart"/>
      <w:r w:rsidR="00473FC3">
        <w:rPr>
          <w:rFonts w:ascii="Doulos SIL" w:hAnsi="Doulos SIL" w:cs="Doulos SIL"/>
          <w:color w:val="1C1C1C"/>
          <w:shd w:val="clear" w:color="auto" w:fill="FFFFFF"/>
        </w:rPr>
        <w:t>i</w:t>
      </w:r>
      <w:proofErr w:type="spellEnd"/>
      <w:r w:rsidR="00473FC3">
        <w:rPr>
          <w:rFonts w:ascii="Doulos SIL" w:hAnsi="Doulos SIL" w:cs="Doulos SIL"/>
          <w:color w:val="1C1C1C"/>
          <w:shd w:val="clear" w:color="auto" w:fill="FFFFFF"/>
        </w:rPr>
        <w:t xml:space="preserve">- </w:t>
      </w:r>
      <w:r w:rsidR="00473FC3" w:rsidRPr="00473FC3">
        <w:rPr>
          <w:rFonts w:ascii="Doulos SIL" w:hAnsi="Doulos SIL" w:cs="Doulos SIL"/>
          <w:color w:val="1C1C1C"/>
          <w:shd w:val="clear" w:color="auto" w:fill="FFFFFF"/>
        </w:rPr>
        <w:t>Apparently the Finnish ‘K’ is known for its change in other environments. (</w:t>
      </w:r>
      <w:proofErr w:type="spellStart"/>
      <w:r w:rsidR="00473FC3" w:rsidRPr="00473FC3">
        <w:t>Mäkäräinen</w:t>
      </w:r>
      <w:proofErr w:type="spellEnd"/>
      <w:r w:rsidR="00473FC3">
        <w:t>, 2000)</w:t>
      </w:r>
    </w:p>
    <w:p w14:paraId="7CE22E15" w14:textId="77777777" w:rsidR="00473FC3" w:rsidRPr="00473FC3" w:rsidRDefault="00473FC3" w:rsidP="00473FC3">
      <w:pPr>
        <w:pStyle w:val="ListParagraph"/>
        <w:numPr>
          <w:ilvl w:val="3"/>
          <w:numId w:val="9"/>
        </w:numPr>
        <w:rPr>
          <w:rFonts w:ascii="Times" w:hAnsi="Times"/>
        </w:rPr>
      </w:pPr>
      <w:r w:rsidRPr="00473FC3">
        <w:rPr>
          <w:rFonts w:ascii="Times" w:hAnsi="Times" w:cs="Arial"/>
        </w:rPr>
        <w:t>Type of change</w:t>
      </w:r>
      <w:r w:rsidRPr="00473FC3">
        <w:rPr>
          <w:rFonts w:ascii="Times" w:hAnsi="Times" w:cs="Arial"/>
        </w:rPr>
        <w:tab/>
      </w:r>
      <w:r w:rsidRPr="00473FC3">
        <w:rPr>
          <w:rFonts w:ascii="Times" w:hAnsi="Times" w:cs="Arial"/>
        </w:rPr>
        <w:t>Nominative</w:t>
      </w:r>
      <w:r w:rsidRPr="00473FC3">
        <w:rPr>
          <w:rFonts w:ascii="Times" w:hAnsi="Times" w:cs="Arial"/>
        </w:rPr>
        <w:tab/>
      </w:r>
      <w:r w:rsidRPr="00473FC3">
        <w:rPr>
          <w:rFonts w:ascii="Times" w:hAnsi="Times" w:cs="Arial"/>
        </w:rPr>
        <w:t>Genitive</w:t>
      </w:r>
    </w:p>
    <w:p w14:paraId="64D982C0" w14:textId="36612593" w:rsidR="00473FC3" w:rsidRPr="00473FC3" w:rsidRDefault="00473FC3" w:rsidP="00473FC3">
      <w:pPr>
        <w:pStyle w:val="ListParagraph"/>
        <w:numPr>
          <w:ilvl w:val="3"/>
          <w:numId w:val="9"/>
        </w:numPr>
        <w:rPr>
          <w:rFonts w:ascii="Times" w:hAnsi="Times"/>
        </w:rPr>
      </w:pPr>
      <w:r w:rsidRPr="00473FC3">
        <w:rPr>
          <w:rFonts w:ascii="Times" w:hAnsi="Times" w:cs="Arial"/>
        </w:rPr>
        <w:t>k ~ ø-</w:t>
      </w:r>
      <w:r w:rsidRPr="00473FC3">
        <w:rPr>
          <w:rFonts w:ascii="Times" w:hAnsi="Times" w:cs="Arial"/>
        </w:rPr>
        <w:tab/>
      </w:r>
      <w:r w:rsidRPr="00473FC3">
        <w:rPr>
          <w:rFonts w:ascii="Times" w:hAnsi="Times" w:cs="Arial"/>
        </w:rPr>
        <w:tab/>
      </w:r>
      <w:r w:rsidRPr="00473FC3">
        <w:rPr>
          <w:rFonts w:ascii="Times" w:hAnsi="Times" w:cs="Arial"/>
        </w:rPr>
        <w:tab/>
      </w:r>
      <w:proofErr w:type="spellStart"/>
      <w:r w:rsidRPr="00473FC3">
        <w:rPr>
          <w:rFonts w:ascii="Times" w:hAnsi="Times" w:cs="Arial"/>
        </w:rPr>
        <w:t>jal</w:t>
      </w:r>
      <w:r w:rsidRPr="00473FC3">
        <w:rPr>
          <w:rFonts w:ascii="Times" w:hAnsi="Times" w:cs="Arial"/>
          <w:b/>
          <w:bCs/>
        </w:rPr>
        <w:t>k</w:t>
      </w:r>
      <w:r w:rsidRPr="00473FC3">
        <w:rPr>
          <w:rFonts w:ascii="Times" w:hAnsi="Times" w:cs="Arial"/>
        </w:rPr>
        <w:t>a</w:t>
      </w:r>
      <w:proofErr w:type="spellEnd"/>
      <w:r w:rsidRPr="00473FC3">
        <w:rPr>
          <w:rFonts w:ascii="Times" w:hAnsi="Times" w:cs="Arial"/>
        </w:rPr>
        <w:tab/>
      </w:r>
      <w:r w:rsidRPr="00473FC3">
        <w:rPr>
          <w:rFonts w:ascii="Times" w:hAnsi="Times" w:cs="Arial"/>
        </w:rPr>
        <w:tab/>
      </w:r>
      <w:proofErr w:type="spellStart"/>
      <w:r w:rsidRPr="00473FC3">
        <w:rPr>
          <w:rFonts w:ascii="Times" w:hAnsi="Times" w:cs="Arial"/>
        </w:rPr>
        <w:t>jalan</w:t>
      </w:r>
      <w:proofErr w:type="spellEnd"/>
    </w:p>
    <w:p w14:paraId="6BD3628A" w14:textId="4EAE0DF0" w:rsidR="00473FC3" w:rsidRPr="00473FC3" w:rsidRDefault="00473FC3" w:rsidP="00473FC3">
      <w:pPr>
        <w:pStyle w:val="ListParagraph"/>
        <w:numPr>
          <w:ilvl w:val="3"/>
          <w:numId w:val="9"/>
        </w:numPr>
        <w:rPr>
          <w:rFonts w:ascii="Times" w:hAnsi="Times"/>
        </w:rPr>
      </w:pPr>
      <w:r w:rsidRPr="00473FC3">
        <w:rPr>
          <w:rFonts w:ascii="Times" w:hAnsi="Times" w:cs="Arial"/>
        </w:rPr>
        <w:t xml:space="preserve">k ~ </w:t>
      </w:r>
      <w:proofErr w:type="spellStart"/>
      <w:r w:rsidRPr="00473FC3">
        <w:rPr>
          <w:rFonts w:ascii="Times" w:hAnsi="Times" w:cs="Arial"/>
        </w:rPr>
        <w:t>kk</w:t>
      </w:r>
      <w:proofErr w:type="spellEnd"/>
      <w:r w:rsidRPr="00473FC3">
        <w:rPr>
          <w:rFonts w:ascii="Times" w:hAnsi="Times" w:cs="Arial"/>
        </w:rPr>
        <w:t>-</w:t>
      </w:r>
      <w:r w:rsidRPr="00473FC3">
        <w:rPr>
          <w:rFonts w:ascii="Times" w:hAnsi="Times" w:cs="Arial"/>
        </w:rPr>
        <w:tab/>
      </w:r>
      <w:r w:rsidRPr="00473FC3">
        <w:rPr>
          <w:rFonts w:ascii="Times" w:hAnsi="Times" w:cs="Arial"/>
        </w:rPr>
        <w:tab/>
      </w:r>
      <w:r w:rsidRPr="00473FC3">
        <w:rPr>
          <w:rFonts w:ascii="Times" w:hAnsi="Times" w:cs="Arial"/>
        </w:rPr>
        <w:tab/>
        <w:t>like</w:t>
      </w:r>
      <w:r w:rsidRPr="00473FC3">
        <w:rPr>
          <w:rFonts w:ascii="Times" w:hAnsi="Times" w:cs="Arial"/>
        </w:rPr>
        <w:tab/>
      </w:r>
      <w:r w:rsidRPr="00473FC3">
        <w:rPr>
          <w:rFonts w:ascii="Times" w:hAnsi="Times" w:cs="Arial"/>
        </w:rPr>
        <w:tab/>
      </w:r>
      <w:proofErr w:type="spellStart"/>
      <w:r w:rsidRPr="00473FC3">
        <w:rPr>
          <w:rFonts w:ascii="Times" w:hAnsi="Times" w:cs="Arial"/>
        </w:rPr>
        <w:t>lii</w:t>
      </w:r>
      <w:r w:rsidRPr="00473FC3">
        <w:rPr>
          <w:rFonts w:ascii="Times" w:hAnsi="Times" w:cs="Arial"/>
          <w:b/>
          <w:bCs/>
        </w:rPr>
        <w:t>kk</w:t>
      </w:r>
      <w:r w:rsidRPr="00473FC3">
        <w:rPr>
          <w:rFonts w:ascii="Times" w:hAnsi="Times" w:cs="Arial"/>
        </w:rPr>
        <w:t>een</w:t>
      </w:r>
      <w:proofErr w:type="spellEnd"/>
    </w:p>
    <w:p w14:paraId="4B71F45E" w14:textId="20E30EAB" w:rsidR="00473FC3" w:rsidRPr="00473FC3" w:rsidRDefault="00473FC3" w:rsidP="00473FC3">
      <w:pPr>
        <w:pStyle w:val="ListParagraph"/>
        <w:numPr>
          <w:ilvl w:val="3"/>
          <w:numId w:val="9"/>
        </w:numPr>
        <w:rPr>
          <w:rFonts w:ascii="Times" w:hAnsi="Times"/>
        </w:rPr>
      </w:pPr>
      <w:proofErr w:type="spellStart"/>
      <w:r w:rsidRPr="00473FC3">
        <w:rPr>
          <w:rFonts w:ascii="Times" w:hAnsi="Times" w:cs="Arial"/>
        </w:rPr>
        <w:t>uku</w:t>
      </w:r>
      <w:proofErr w:type="spellEnd"/>
      <w:r w:rsidRPr="00473FC3">
        <w:rPr>
          <w:rFonts w:ascii="Times" w:hAnsi="Times" w:cs="Arial"/>
        </w:rPr>
        <w:t>/</w:t>
      </w:r>
      <w:proofErr w:type="spellStart"/>
      <w:r w:rsidRPr="00473FC3">
        <w:rPr>
          <w:rFonts w:ascii="Times" w:hAnsi="Times" w:cs="Arial"/>
        </w:rPr>
        <w:t>yky</w:t>
      </w:r>
      <w:proofErr w:type="spellEnd"/>
      <w:r w:rsidRPr="00473FC3">
        <w:rPr>
          <w:rFonts w:ascii="Times" w:hAnsi="Times" w:cs="Arial"/>
        </w:rPr>
        <w:t xml:space="preserve"> ~ </w:t>
      </w:r>
      <w:proofErr w:type="spellStart"/>
      <w:r w:rsidRPr="00473FC3">
        <w:rPr>
          <w:rFonts w:ascii="Times" w:hAnsi="Times" w:cs="Arial"/>
        </w:rPr>
        <w:t>uvu</w:t>
      </w:r>
      <w:proofErr w:type="spellEnd"/>
      <w:r w:rsidRPr="00473FC3">
        <w:rPr>
          <w:rFonts w:ascii="Times" w:hAnsi="Times" w:cs="Arial"/>
        </w:rPr>
        <w:t>-/</w:t>
      </w:r>
      <w:proofErr w:type="spellStart"/>
      <w:r w:rsidRPr="00473FC3">
        <w:rPr>
          <w:rFonts w:ascii="Times" w:hAnsi="Times" w:cs="Arial"/>
        </w:rPr>
        <w:t>yvy</w:t>
      </w:r>
      <w:proofErr w:type="spellEnd"/>
      <w:r w:rsidRPr="00473FC3">
        <w:rPr>
          <w:rFonts w:ascii="Times" w:hAnsi="Times" w:cs="Arial"/>
        </w:rPr>
        <w:t>-</w:t>
      </w:r>
      <w:r w:rsidRPr="00473FC3">
        <w:rPr>
          <w:rFonts w:ascii="Times" w:hAnsi="Times" w:cs="Arial"/>
        </w:rPr>
        <w:tab/>
      </w:r>
      <w:r w:rsidRPr="00473FC3">
        <w:rPr>
          <w:rFonts w:ascii="Times" w:hAnsi="Times" w:cs="Arial"/>
        </w:rPr>
        <w:t>pu</w:t>
      </w:r>
      <w:r w:rsidRPr="00473FC3">
        <w:rPr>
          <w:rFonts w:ascii="Times" w:hAnsi="Times" w:cs="Arial"/>
          <w:b/>
          <w:bCs/>
        </w:rPr>
        <w:t>k</w:t>
      </w:r>
      <w:r w:rsidRPr="00473FC3">
        <w:rPr>
          <w:rFonts w:ascii="Times" w:hAnsi="Times" w:cs="Arial"/>
        </w:rPr>
        <w:t>u</w:t>
      </w:r>
      <w:r w:rsidRPr="00473FC3">
        <w:rPr>
          <w:rFonts w:ascii="Times" w:hAnsi="Times" w:cs="Arial"/>
        </w:rPr>
        <w:tab/>
      </w:r>
      <w:r w:rsidRPr="00473FC3">
        <w:rPr>
          <w:rFonts w:ascii="Times" w:hAnsi="Times" w:cs="Arial"/>
        </w:rPr>
        <w:tab/>
      </w:r>
      <w:proofErr w:type="spellStart"/>
      <w:r w:rsidRPr="00473FC3">
        <w:rPr>
          <w:rFonts w:ascii="Times" w:hAnsi="Times" w:cs="Arial"/>
        </w:rPr>
        <w:t>pu</w:t>
      </w:r>
      <w:r w:rsidRPr="00473FC3">
        <w:rPr>
          <w:rFonts w:ascii="Times" w:hAnsi="Times" w:cs="Arial"/>
          <w:b/>
          <w:bCs/>
        </w:rPr>
        <w:t>v</w:t>
      </w:r>
      <w:r w:rsidRPr="00473FC3">
        <w:rPr>
          <w:rFonts w:ascii="Times" w:hAnsi="Times" w:cs="Arial"/>
        </w:rPr>
        <w:t>un</w:t>
      </w:r>
      <w:proofErr w:type="spellEnd"/>
      <w:r w:rsidRPr="00473FC3">
        <w:rPr>
          <w:rFonts w:ascii="Times" w:hAnsi="Times" w:cs="Arial"/>
        </w:rPr>
        <w:t xml:space="preserve"> </w:t>
      </w:r>
    </w:p>
    <w:p w14:paraId="5FF20179" w14:textId="18BCB8BE" w:rsidR="00473FC3" w:rsidRPr="00473FC3" w:rsidRDefault="00473FC3" w:rsidP="00473FC3">
      <w:pPr>
        <w:pStyle w:val="ListParagraph"/>
        <w:numPr>
          <w:ilvl w:val="3"/>
          <w:numId w:val="9"/>
        </w:numPr>
        <w:rPr>
          <w:rFonts w:ascii="Times" w:hAnsi="Times"/>
        </w:rPr>
      </w:pPr>
      <w:proofErr w:type="spellStart"/>
      <w:r w:rsidRPr="00473FC3">
        <w:rPr>
          <w:rFonts w:ascii="Times" w:hAnsi="Times" w:cs="Arial"/>
        </w:rPr>
        <w:t>lki</w:t>
      </w:r>
      <w:proofErr w:type="spellEnd"/>
      <w:r w:rsidRPr="00473FC3">
        <w:rPr>
          <w:rFonts w:ascii="Times" w:hAnsi="Times" w:cs="Arial"/>
        </w:rPr>
        <w:t xml:space="preserve"> ~ </w:t>
      </w:r>
      <w:proofErr w:type="spellStart"/>
      <w:r w:rsidRPr="00473FC3">
        <w:rPr>
          <w:rFonts w:ascii="Times" w:hAnsi="Times" w:cs="Arial"/>
        </w:rPr>
        <w:t>lje</w:t>
      </w:r>
      <w:proofErr w:type="spellEnd"/>
      <w:r w:rsidRPr="00473FC3">
        <w:rPr>
          <w:rFonts w:ascii="Times" w:hAnsi="Times" w:cs="Arial"/>
        </w:rPr>
        <w:t>-</w:t>
      </w:r>
      <w:r w:rsidRPr="00473FC3">
        <w:rPr>
          <w:rFonts w:ascii="Times" w:hAnsi="Times" w:cs="Arial"/>
        </w:rPr>
        <w:tab/>
      </w:r>
      <w:r w:rsidRPr="00473FC3">
        <w:rPr>
          <w:rFonts w:ascii="Times" w:hAnsi="Times" w:cs="Arial"/>
        </w:rPr>
        <w:tab/>
      </w:r>
      <w:proofErr w:type="spellStart"/>
      <w:r w:rsidRPr="00473FC3">
        <w:rPr>
          <w:rFonts w:ascii="Times" w:hAnsi="Times" w:cs="Arial"/>
        </w:rPr>
        <w:t>ky</w:t>
      </w:r>
      <w:r w:rsidRPr="00473FC3">
        <w:rPr>
          <w:rFonts w:ascii="Times" w:hAnsi="Times" w:cs="Arial"/>
          <w:b/>
          <w:bCs/>
        </w:rPr>
        <w:t>lki</w:t>
      </w:r>
      <w:proofErr w:type="spellEnd"/>
      <w:r w:rsidRPr="00473FC3">
        <w:rPr>
          <w:rFonts w:ascii="Times" w:hAnsi="Times" w:cs="Arial"/>
          <w:b/>
          <w:bCs/>
        </w:rPr>
        <w:tab/>
      </w:r>
      <w:r w:rsidRPr="00473FC3">
        <w:rPr>
          <w:rFonts w:ascii="Times" w:hAnsi="Times" w:cs="Arial"/>
          <w:b/>
          <w:bCs/>
        </w:rPr>
        <w:tab/>
      </w:r>
      <w:proofErr w:type="spellStart"/>
      <w:r w:rsidRPr="00473FC3">
        <w:rPr>
          <w:rFonts w:ascii="Times" w:hAnsi="Times" w:cs="Arial"/>
        </w:rPr>
        <w:t>ky</w:t>
      </w:r>
      <w:r w:rsidRPr="00473FC3">
        <w:rPr>
          <w:rFonts w:ascii="Times" w:hAnsi="Times" w:cs="Arial"/>
          <w:b/>
          <w:bCs/>
        </w:rPr>
        <w:t>lje</w:t>
      </w:r>
      <w:r w:rsidRPr="00473FC3">
        <w:rPr>
          <w:rFonts w:ascii="Times" w:hAnsi="Times" w:cs="Arial"/>
        </w:rPr>
        <w:t>n</w:t>
      </w:r>
      <w:proofErr w:type="spellEnd"/>
    </w:p>
    <w:p w14:paraId="5042BB31" w14:textId="4CAB5DFC" w:rsidR="00473FC3" w:rsidRPr="00473FC3" w:rsidRDefault="00473FC3" w:rsidP="00473FC3">
      <w:pPr>
        <w:pStyle w:val="ListParagraph"/>
        <w:numPr>
          <w:ilvl w:val="3"/>
          <w:numId w:val="9"/>
        </w:numPr>
        <w:rPr>
          <w:rFonts w:ascii="Times" w:hAnsi="Times"/>
        </w:rPr>
      </w:pPr>
      <w:proofErr w:type="spellStart"/>
      <w:r w:rsidRPr="00473FC3">
        <w:rPr>
          <w:rFonts w:ascii="Times" w:hAnsi="Times" w:cs="Arial"/>
        </w:rPr>
        <w:t>rki</w:t>
      </w:r>
      <w:proofErr w:type="spellEnd"/>
      <w:r w:rsidRPr="00473FC3">
        <w:rPr>
          <w:rFonts w:ascii="Times" w:hAnsi="Times" w:cs="Arial"/>
        </w:rPr>
        <w:t xml:space="preserve"> ~ </w:t>
      </w:r>
      <w:proofErr w:type="spellStart"/>
      <w:r w:rsidRPr="00473FC3">
        <w:rPr>
          <w:rFonts w:ascii="Times" w:hAnsi="Times" w:cs="Arial"/>
        </w:rPr>
        <w:t>rje</w:t>
      </w:r>
      <w:proofErr w:type="spellEnd"/>
      <w:r w:rsidRPr="00473FC3">
        <w:rPr>
          <w:rFonts w:ascii="Times" w:hAnsi="Times" w:cs="Arial"/>
        </w:rPr>
        <w:t>-</w:t>
      </w:r>
      <w:r w:rsidRPr="00473FC3">
        <w:rPr>
          <w:rFonts w:ascii="Times" w:hAnsi="Times" w:cs="Arial"/>
        </w:rPr>
        <w:tab/>
      </w:r>
      <w:r w:rsidRPr="00473FC3">
        <w:rPr>
          <w:rFonts w:ascii="Times" w:hAnsi="Times" w:cs="Arial"/>
        </w:rPr>
        <w:tab/>
      </w:r>
      <w:proofErr w:type="spellStart"/>
      <w:r w:rsidRPr="00473FC3">
        <w:rPr>
          <w:rFonts w:ascii="Times" w:hAnsi="Times" w:cs="Arial"/>
        </w:rPr>
        <w:t>jä</w:t>
      </w:r>
      <w:r w:rsidRPr="00473FC3">
        <w:rPr>
          <w:rFonts w:ascii="Times" w:hAnsi="Times" w:cs="Arial"/>
          <w:b/>
          <w:bCs/>
        </w:rPr>
        <w:t>rki</w:t>
      </w:r>
      <w:proofErr w:type="spellEnd"/>
      <w:r w:rsidRPr="00473FC3">
        <w:rPr>
          <w:rFonts w:ascii="Times" w:hAnsi="Times" w:cs="Arial"/>
          <w:b/>
          <w:bCs/>
        </w:rPr>
        <w:tab/>
      </w:r>
      <w:r w:rsidRPr="00473FC3">
        <w:rPr>
          <w:rFonts w:ascii="Times" w:hAnsi="Times" w:cs="Arial"/>
          <w:b/>
          <w:bCs/>
        </w:rPr>
        <w:tab/>
      </w:r>
      <w:proofErr w:type="spellStart"/>
      <w:r w:rsidRPr="00473FC3">
        <w:rPr>
          <w:rFonts w:ascii="Times" w:hAnsi="Times" w:cs="Arial"/>
        </w:rPr>
        <w:t>jä</w:t>
      </w:r>
      <w:r w:rsidRPr="00473FC3">
        <w:rPr>
          <w:rFonts w:ascii="Times" w:hAnsi="Times" w:cs="Arial"/>
          <w:b/>
          <w:bCs/>
        </w:rPr>
        <w:t>rje</w:t>
      </w:r>
      <w:r w:rsidRPr="00473FC3">
        <w:rPr>
          <w:rFonts w:ascii="Times" w:hAnsi="Times" w:cs="Arial"/>
        </w:rPr>
        <w:t>n</w:t>
      </w:r>
      <w:proofErr w:type="spellEnd"/>
    </w:p>
    <w:p w14:paraId="4A6F5CED" w14:textId="301809BD" w:rsidR="00473FC3" w:rsidRPr="00473FC3" w:rsidRDefault="00473FC3" w:rsidP="00473FC3">
      <w:pPr>
        <w:pStyle w:val="ListParagraph"/>
        <w:numPr>
          <w:ilvl w:val="3"/>
          <w:numId w:val="9"/>
        </w:numPr>
        <w:rPr>
          <w:rFonts w:ascii="Times" w:hAnsi="Times"/>
        </w:rPr>
      </w:pPr>
      <w:proofErr w:type="spellStart"/>
      <w:r w:rsidRPr="00473FC3">
        <w:rPr>
          <w:rFonts w:ascii="Times" w:hAnsi="Times" w:cs="Arial"/>
        </w:rPr>
        <w:t>nk</w:t>
      </w:r>
      <w:proofErr w:type="spellEnd"/>
      <w:r w:rsidRPr="00473FC3">
        <w:rPr>
          <w:rFonts w:ascii="Times" w:hAnsi="Times" w:cs="Arial"/>
        </w:rPr>
        <w:t xml:space="preserve"> ~ ng-</w:t>
      </w:r>
      <w:r w:rsidRPr="00473FC3">
        <w:rPr>
          <w:rFonts w:ascii="Times" w:hAnsi="Times" w:cs="Arial"/>
        </w:rPr>
        <w:tab/>
      </w:r>
      <w:r w:rsidRPr="00473FC3">
        <w:rPr>
          <w:rFonts w:ascii="Times" w:hAnsi="Times" w:cs="Arial"/>
        </w:rPr>
        <w:tab/>
      </w:r>
      <w:r w:rsidRPr="00473FC3">
        <w:rPr>
          <w:rFonts w:ascii="Times" w:hAnsi="Times" w:cs="Arial"/>
        </w:rPr>
        <w:t>Helsi</w:t>
      </w:r>
      <w:r w:rsidRPr="00473FC3">
        <w:rPr>
          <w:rFonts w:ascii="Times" w:hAnsi="Times" w:cs="Arial"/>
          <w:b/>
          <w:bCs/>
        </w:rPr>
        <w:t>nk</w:t>
      </w:r>
      <w:r w:rsidRPr="00473FC3">
        <w:rPr>
          <w:rFonts w:ascii="Times" w:hAnsi="Times" w:cs="Arial"/>
        </w:rPr>
        <w:t>i</w:t>
      </w:r>
      <w:r w:rsidRPr="00473FC3">
        <w:rPr>
          <w:rFonts w:ascii="Times" w:hAnsi="Times" w:cs="Arial"/>
        </w:rPr>
        <w:tab/>
      </w:r>
      <w:proofErr w:type="spellStart"/>
      <w:r w:rsidRPr="00473FC3">
        <w:rPr>
          <w:rFonts w:ascii="Times" w:hAnsi="Times" w:cs="Arial"/>
        </w:rPr>
        <w:t>Helsi</w:t>
      </w:r>
      <w:r w:rsidRPr="00473FC3">
        <w:rPr>
          <w:rFonts w:ascii="Times" w:hAnsi="Times" w:cs="Arial"/>
          <w:b/>
          <w:bCs/>
        </w:rPr>
        <w:t>ng</w:t>
      </w:r>
      <w:r w:rsidRPr="00473FC3">
        <w:rPr>
          <w:rFonts w:ascii="Times" w:hAnsi="Times" w:cs="Arial"/>
        </w:rPr>
        <w:t>in</w:t>
      </w:r>
      <w:proofErr w:type="spellEnd"/>
    </w:p>
    <w:p w14:paraId="78A1E747" w14:textId="77777777" w:rsidR="00473FC3" w:rsidRPr="00473FC3" w:rsidRDefault="00473FC3" w:rsidP="00473FC3">
      <w:pPr>
        <w:pStyle w:val="ListParagraph"/>
        <w:ind w:left="2880"/>
        <w:rPr>
          <w:rFonts w:ascii="Doulos SIL" w:hAnsi="Doulos SIL" w:cs="Doulos SIL"/>
          <w:color w:val="1C1C1C"/>
          <w:shd w:val="clear" w:color="auto" w:fill="FFFFFF"/>
        </w:rPr>
      </w:pPr>
    </w:p>
    <w:p w14:paraId="3BF73B96" w14:textId="6B576B4C" w:rsidR="00473FC3" w:rsidRDefault="00473FC3" w:rsidP="00473FC3">
      <w:pPr>
        <w:ind w:left="1440"/>
        <w:contextualSpacing/>
      </w:pPr>
      <w:r>
        <w:rPr>
          <w:rFonts w:ascii="Doulos SIL" w:hAnsi="Doulos SIL" w:cs="Doulos SIL"/>
        </w:rPr>
        <w:t xml:space="preserve">ii- </w:t>
      </w:r>
      <w:r w:rsidRPr="00473FC3">
        <w:rPr>
          <w:rFonts w:ascii="Doulos SIL" w:hAnsi="Doulos SIL" w:cs="Doulos SIL"/>
        </w:rPr>
        <w:t xml:space="preserve">In Estonian, the same process is more frequent and there is a greater scale in which the consonants are graded, and the patterns are obscured that they are not pattern-predictable from an orthographic or phonetic relation. (Gordon, 1997) claims that there is a three-way gradation system, although inflectional paradigms present a two-way strong/weak process. He suggests that the variety of gradation is a result of lenition sound change and fortition. </w:t>
      </w:r>
      <w:r>
        <w:t>e.g. Estonian *</w:t>
      </w:r>
      <w:proofErr w:type="spellStart"/>
      <w:r>
        <w:t>jalk</w:t>
      </w:r>
      <w:proofErr w:type="spellEnd"/>
      <w:r>
        <w:t xml:space="preserve"> ~ *</w:t>
      </w:r>
      <w:proofErr w:type="spellStart"/>
      <w:r>
        <w:t>jalan</w:t>
      </w:r>
      <w:proofErr w:type="spellEnd"/>
      <w:r>
        <w:t xml:space="preserve"> &gt; </w:t>
      </w:r>
      <w:proofErr w:type="spellStart"/>
      <w:r>
        <w:t>jalk</w:t>
      </w:r>
      <w:proofErr w:type="spellEnd"/>
      <w:r>
        <w:t xml:space="preserve"> ~ </w:t>
      </w:r>
      <w:proofErr w:type="spellStart"/>
      <w:r>
        <w:t>jala</w:t>
      </w:r>
      <w:proofErr w:type="spellEnd"/>
      <w:r>
        <w:t xml:space="preserve"> ‘foot (nom./gen.)’ after the regular loss of final /n</w:t>
      </w:r>
      <w:r>
        <w:t xml:space="preserve">/ (c.f. Finnish </w:t>
      </w:r>
      <w:proofErr w:type="spellStart"/>
      <w:r>
        <w:t>jalka</w:t>
      </w:r>
      <w:proofErr w:type="spellEnd"/>
      <w:r>
        <w:t xml:space="preserve"> ~ </w:t>
      </w:r>
      <w:proofErr w:type="spellStart"/>
      <w:r>
        <w:t>jalan</w:t>
      </w:r>
      <w:proofErr w:type="spellEnd"/>
      <w:r>
        <w:t>) (Merrill, 2012).</w:t>
      </w:r>
    </w:p>
    <w:p w14:paraId="3C62A2BC" w14:textId="33B3D1BC" w:rsidR="006B5AE2" w:rsidRPr="006B5AE2" w:rsidRDefault="006B5AE2" w:rsidP="00473FC3">
      <w:pPr>
        <w:pStyle w:val="ListParagraph"/>
        <w:ind w:left="2160"/>
        <w:rPr>
          <w:rFonts w:ascii="Doulos SIL" w:hAnsi="Doulos SIL" w:cs="Doulos SIL"/>
        </w:rPr>
      </w:pPr>
    </w:p>
    <w:p w14:paraId="0A8EF1C4" w14:textId="58245DBA" w:rsidR="00943EB5" w:rsidRPr="00473FC3" w:rsidRDefault="006B5AE2" w:rsidP="00473FC3">
      <w:pPr>
        <w:pStyle w:val="ListParagraph"/>
        <w:numPr>
          <w:ilvl w:val="1"/>
          <w:numId w:val="9"/>
        </w:numPr>
        <w:rPr>
          <w:rFonts w:ascii="Doulos SIL" w:hAnsi="Doulos SIL" w:cs="Doulos SIL"/>
          <w:b/>
        </w:rPr>
      </w:pPr>
      <w:r w:rsidRPr="00473FC3">
        <w:rPr>
          <w:rFonts w:ascii="Doulos SIL" w:hAnsi="Doulos SIL" w:cs="Doulos SIL"/>
          <w:b/>
        </w:rPr>
        <w:t>R</w:t>
      </w:r>
      <w:r w:rsidR="00943EB5" w:rsidRPr="00473FC3">
        <w:rPr>
          <w:rFonts w:ascii="Doulos SIL" w:hAnsi="Doulos SIL" w:cs="Doulos SIL"/>
          <w:b/>
        </w:rPr>
        <w:t>eduplication</w:t>
      </w:r>
      <w:r w:rsidR="00473FC3" w:rsidRPr="00473FC3">
        <w:rPr>
          <w:rFonts w:ascii="Doulos SIL" w:hAnsi="Doulos SIL" w:cs="Doulos SIL"/>
          <w:b/>
        </w:rPr>
        <w:t xml:space="preserve">. </w:t>
      </w:r>
    </w:p>
    <w:p w14:paraId="54F93A00" w14:textId="23CA6EC5" w:rsidR="006B5AE2" w:rsidRDefault="006B5AE2" w:rsidP="00473FC3">
      <w:pPr>
        <w:pStyle w:val="ListParagraph"/>
        <w:numPr>
          <w:ilvl w:val="2"/>
          <w:numId w:val="9"/>
        </w:numPr>
        <w:rPr>
          <w:rFonts w:ascii="Doulos SIL" w:hAnsi="Doulos SIL" w:cs="Doulos SIL"/>
        </w:rPr>
      </w:pPr>
      <w:r w:rsidRPr="006B5AE2">
        <w:rPr>
          <w:rFonts w:ascii="Doulos SIL" w:hAnsi="Doulos SIL" w:cs="Doulos SIL"/>
        </w:rPr>
        <w:t xml:space="preserve"> </w:t>
      </w:r>
      <w:r w:rsidR="00473FC3">
        <w:rPr>
          <w:rFonts w:ascii="Doulos SIL" w:hAnsi="Doulos SIL" w:cs="Doulos SIL"/>
        </w:rPr>
        <w:t xml:space="preserve">In Finnish </w:t>
      </w:r>
      <w:proofErr w:type="spellStart"/>
      <w:r w:rsidR="00473FC3">
        <w:rPr>
          <w:rFonts w:ascii="Doulos SIL" w:hAnsi="Doulos SIL" w:cs="Doulos SIL"/>
        </w:rPr>
        <w:t>Reduplicaiton</w:t>
      </w:r>
      <w:proofErr w:type="spellEnd"/>
      <w:r w:rsidR="00473FC3">
        <w:rPr>
          <w:rFonts w:ascii="Doulos SIL" w:hAnsi="Doulos SIL" w:cs="Doulos SIL"/>
        </w:rPr>
        <w:t xml:space="preserve"> occurs with the same intention to indicate Genuity or a more traditional form or action. </w:t>
      </w:r>
    </w:p>
    <w:p w14:paraId="6CBB2E64" w14:textId="686F5002" w:rsidR="00473FC3" w:rsidRPr="00473FC3" w:rsidRDefault="00473FC3" w:rsidP="00473FC3">
      <w:pPr>
        <w:pStyle w:val="ListParagraph"/>
        <w:numPr>
          <w:ilvl w:val="3"/>
          <w:numId w:val="9"/>
        </w:numPr>
      </w:pPr>
      <w:proofErr w:type="spellStart"/>
      <w:r w:rsidRPr="00473FC3">
        <w:rPr>
          <w:rFonts w:ascii="Arial" w:hAnsi="Arial" w:cs="Arial"/>
          <w:i/>
          <w:iCs/>
          <w:color w:val="222222"/>
          <w:sz w:val="21"/>
          <w:szCs w:val="21"/>
          <w:shd w:val="clear" w:color="auto" w:fill="FFFFFF"/>
        </w:rPr>
        <w:t>Söin</w:t>
      </w:r>
      <w:proofErr w:type="spellEnd"/>
      <w:r>
        <w:rPr>
          <w:rFonts w:ascii="Arial" w:hAnsi="Arial" w:cs="Arial"/>
          <w:i/>
          <w:iCs/>
          <w:color w:val="222222"/>
          <w:sz w:val="21"/>
          <w:szCs w:val="21"/>
          <w:shd w:val="clear" w:color="auto" w:fill="FFFFFF"/>
        </w:rPr>
        <w:tab/>
      </w:r>
      <w:r w:rsidRPr="00473FC3">
        <w:rPr>
          <w:rFonts w:ascii="Arial" w:hAnsi="Arial" w:cs="Arial"/>
          <w:i/>
          <w:iCs/>
          <w:color w:val="222222"/>
          <w:sz w:val="21"/>
          <w:szCs w:val="21"/>
          <w:shd w:val="clear" w:color="auto" w:fill="FFFFFF"/>
        </w:rPr>
        <w:t xml:space="preserve"> </w:t>
      </w:r>
      <w:proofErr w:type="spellStart"/>
      <w:r w:rsidRPr="00473FC3">
        <w:rPr>
          <w:rFonts w:ascii="Arial" w:hAnsi="Arial" w:cs="Arial"/>
          <w:i/>
          <w:iCs/>
          <w:color w:val="222222"/>
          <w:sz w:val="21"/>
          <w:szCs w:val="21"/>
          <w:shd w:val="clear" w:color="auto" w:fill="FFFFFF"/>
        </w:rPr>
        <w:t>jäätelöä</w:t>
      </w:r>
      <w:proofErr w:type="spellEnd"/>
      <w:r w:rsidRPr="00473FC3">
        <w:rPr>
          <w:rFonts w:ascii="Arial" w:hAnsi="Arial" w:cs="Arial"/>
          <w:i/>
          <w:iCs/>
          <w:color w:val="222222"/>
          <w:sz w:val="21"/>
          <w:szCs w:val="21"/>
          <w:shd w:val="clear" w:color="auto" w:fill="FFFFFF"/>
        </w:rPr>
        <w:t xml:space="preserve"> ja </w:t>
      </w:r>
      <w:r>
        <w:rPr>
          <w:rFonts w:ascii="Arial" w:hAnsi="Arial" w:cs="Arial"/>
          <w:i/>
          <w:iCs/>
          <w:color w:val="222222"/>
          <w:sz w:val="21"/>
          <w:szCs w:val="21"/>
          <w:shd w:val="clear" w:color="auto" w:fill="FFFFFF"/>
        </w:rPr>
        <w:tab/>
      </w:r>
      <w:proofErr w:type="spellStart"/>
      <w:r w:rsidRPr="00473FC3">
        <w:rPr>
          <w:rFonts w:ascii="Arial" w:hAnsi="Arial" w:cs="Arial"/>
          <w:i/>
          <w:iCs/>
          <w:color w:val="222222"/>
          <w:sz w:val="21"/>
          <w:szCs w:val="21"/>
          <w:shd w:val="clear" w:color="auto" w:fill="FFFFFF"/>
        </w:rPr>
        <w:t>karkkia</w:t>
      </w:r>
      <w:proofErr w:type="spellEnd"/>
      <w:r w:rsidRPr="00473FC3">
        <w:rPr>
          <w:rFonts w:ascii="Arial" w:hAnsi="Arial" w:cs="Arial"/>
          <w:i/>
          <w:iCs/>
          <w:color w:val="222222"/>
          <w:sz w:val="21"/>
          <w:szCs w:val="21"/>
          <w:shd w:val="clear" w:color="auto" w:fill="FFFFFF"/>
        </w:rPr>
        <w:t xml:space="preserve">, </w:t>
      </w:r>
      <w:proofErr w:type="spellStart"/>
      <w:r w:rsidRPr="00473FC3">
        <w:rPr>
          <w:rFonts w:ascii="Arial" w:hAnsi="Arial" w:cs="Arial"/>
          <w:i/>
          <w:iCs/>
          <w:color w:val="222222"/>
          <w:sz w:val="21"/>
          <w:szCs w:val="21"/>
          <w:shd w:val="clear" w:color="auto" w:fill="FFFFFF"/>
        </w:rPr>
        <w:t>sekä</w:t>
      </w:r>
      <w:proofErr w:type="spellEnd"/>
      <w:r w:rsidRPr="00473FC3">
        <w:rPr>
          <w:rFonts w:ascii="Arial" w:hAnsi="Arial" w:cs="Arial"/>
          <w:i/>
          <w:iCs/>
          <w:color w:val="222222"/>
          <w:sz w:val="21"/>
          <w:szCs w:val="21"/>
          <w:shd w:val="clear" w:color="auto" w:fill="FFFFFF"/>
        </w:rPr>
        <w:t xml:space="preserve"> </w:t>
      </w:r>
      <w:r>
        <w:rPr>
          <w:rFonts w:ascii="Arial" w:hAnsi="Arial" w:cs="Arial"/>
          <w:i/>
          <w:iCs/>
          <w:color w:val="222222"/>
          <w:sz w:val="21"/>
          <w:szCs w:val="21"/>
          <w:shd w:val="clear" w:color="auto" w:fill="FFFFFF"/>
        </w:rPr>
        <w:tab/>
      </w:r>
      <w:proofErr w:type="spellStart"/>
      <w:r w:rsidRPr="00473FC3">
        <w:rPr>
          <w:rFonts w:ascii="Arial" w:hAnsi="Arial" w:cs="Arial"/>
          <w:i/>
          <w:iCs/>
          <w:color w:val="222222"/>
          <w:sz w:val="21"/>
          <w:szCs w:val="21"/>
          <w:shd w:val="clear" w:color="auto" w:fill="FFFFFF"/>
        </w:rPr>
        <w:t>tietysti</w:t>
      </w:r>
      <w:proofErr w:type="spellEnd"/>
      <w:r w:rsidRPr="00473FC3">
        <w:rPr>
          <w:rFonts w:ascii="Arial" w:hAnsi="Arial" w:cs="Arial"/>
          <w:i/>
          <w:iCs/>
          <w:color w:val="222222"/>
          <w:sz w:val="21"/>
          <w:szCs w:val="21"/>
          <w:shd w:val="clear" w:color="auto" w:fill="FFFFFF"/>
        </w:rPr>
        <w:t xml:space="preserve"> </w:t>
      </w:r>
      <w:r>
        <w:rPr>
          <w:rFonts w:ascii="Arial" w:hAnsi="Arial" w:cs="Arial"/>
          <w:i/>
          <w:iCs/>
          <w:color w:val="222222"/>
          <w:sz w:val="21"/>
          <w:szCs w:val="21"/>
          <w:shd w:val="clear" w:color="auto" w:fill="FFFFFF"/>
        </w:rPr>
        <w:tab/>
        <w:t xml:space="preserve">      </w:t>
      </w:r>
      <w:r w:rsidRPr="00473FC3">
        <w:rPr>
          <w:rFonts w:ascii="Arial" w:hAnsi="Arial" w:cs="Arial"/>
          <w:i/>
          <w:iCs/>
          <w:color w:val="222222"/>
          <w:sz w:val="21"/>
          <w:szCs w:val="21"/>
          <w:u w:val="single"/>
          <w:shd w:val="clear" w:color="auto" w:fill="FFFFFF"/>
        </w:rPr>
        <w:t xml:space="preserve"> </w:t>
      </w:r>
      <w:proofErr w:type="spellStart"/>
      <w:r w:rsidRPr="00473FC3">
        <w:rPr>
          <w:rFonts w:ascii="Arial" w:hAnsi="Arial" w:cs="Arial"/>
          <w:i/>
          <w:iCs/>
          <w:color w:val="222222"/>
          <w:sz w:val="21"/>
          <w:szCs w:val="21"/>
          <w:u w:val="single"/>
          <w:shd w:val="clear" w:color="auto" w:fill="FFFFFF"/>
        </w:rPr>
        <w:t>ruokaruokaa</w:t>
      </w:r>
      <w:proofErr w:type="spellEnd"/>
      <w:r>
        <w:rPr>
          <w:rFonts w:ascii="Arial" w:hAnsi="Arial" w:cs="Arial"/>
          <w:i/>
          <w:iCs/>
          <w:color w:val="222222"/>
          <w:sz w:val="21"/>
          <w:szCs w:val="21"/>
          <w:shd w:val="clear" w:color="auto" w:fill="FFFFFF"/>
        </w:rPr>
        <w:t>.</w:t>
      </w:r>
      <w:r>
        <w:rPr>
          <w:rFonts w:ascii="Arial" w:hAnsi="Arial" w:cs="Arial"/>
          <w:i/>
          <w:iCs/>
          <w:color w:val="222222"/>
          <w:sz w:val="21"/>
          <w:szCs w:val="21"/>
          <w:shd w:val="clear" w:color="auto" w:fill="FFFFFF"/>
        </w:rPr>
        <w:br/>
      </w:r>
      <w:proofErr w:type="spellStart"/>
      <w:r>
        <w:rPr>
          <w:rFonts w:ascii="Arial" w:hAnsi="Arial" w:cs="Arial"/>
          <w:i/>
          <w:iCs/>
          <w:color w:val="222222"/>
          <w:sz w:val="21"/>
          <w:szCs w:val="21"/>
          <w:shd w:val="clear" w:color="auto" w:fill="FFFFFF"/>
        </w:rPr>
        <w:t>I+ate</w:t>
      </w:r>
      <w:proofErr w:type="spellEnd"/>
      <w:r>
        <w:rPr>
          <w:rFonts w:ascii="Arial" w:hAnsi="Arial" w:cs="Arial"/>
          <w:i/>
          <w:iCs/>
          <w:color w:val="222222"/>
          <w:sz w:val="21"/>
          <w:szCs w:val="21"/>
          <w:shd w:val="clear" w:color="auto" w:fill="FFFFFF"/>
        </w:rPr>
        <w:tab/>
        <w:t>gelato</w:t>
      </w:r>
      <w:r>
        <w:rPr>
          <w:rFonts w:ascii="Arial" w:hAnsi="Arial" w:cs="Arial"/>
          <w:i/>
          <w:iCs/>
          <w:color w:val="222222"/>
          <w:sz w:val="21"/>
          <w:szCs w:val="21"/>
          <w:shd w:val="clear" w:color="auto" w:fill="FFFFFF"/>
        </w:rPr>
        <w:tab/>
        <w:t>and</w:t>
      </w:r>
      <w:r>
        <w:rPr>
          <w:rFonts w:ascii="Arial" w:hAnsi="Arial" w:cs="Arial"/>
          <w:i/>
          <w:iCs/>
          <w:color w:val="222222"/>
          <w:sz w:val="21"/>
          <w:szCs w:val="21"/>
          <w:shd w:val="clear" w:color="auto" w:fill="FFFFFF"/>
        </w:rPr>
        <w:tab/>
        <w:t>candy</w:t>
      </w:r>
      <w:r>
        <w:rPr>
          <w:rFonts w:ascii="Arial" w:hAnsi="Arial" w:cs="Arial"/>
          <w:i/>
          <w:iCs/>
          <w:color w:val="222222"/>
          <w:sz w:val="21"/>
          <w:szCs w:val="21"/>
          <w:shd w:val="clear" w:color="auto" w:fill="FFFFFF"/>
        </w:rPr>
        <w:tab/>
        <w:t xml:space="preserve">as well obviously.    </w:t>
      </w:r>
      <w:r w:rsidRPr="00473FC3">
        <w:rPr>
          <w:rFonts w:ascii="Arial" w:hAnsi="Arial" w:cs="Arial"/>
          <w:i/>
          <w:iCs/>
          <w:color w:val="222222"/>
          <w:sz w:val="21"/>
          <w:szCs w:val="21"/>
          <w:u w:val="single"/>
          <w:shd w:val="clear" w:color="auto" w:fill="FFFFFF"/>
        </w:rPr>
        <w:t>Food-food</w:t>
      </w:r>
      <w:r>
        <w:rPr>
          <w:rFonts w:ascii="Arial" w:hAnsi="Arial" w:cs="Arial"/>
          <w:i/>
          <w:iCs/>
          <w:color w:val="222222"/>
          <w:sz w:val="21"/>
          <w:szCs w:val="21"/>
          <w:shd w:val="clear" w:color="auto" w:fill="FFFFFF"/>
        </w:rPr>
        <w:t>.</w:t>
      </w:r>
    </w:p>
    <w:p w14:paraId="2D3756B7" w14:textId="75DB9E17" w:rsidR="00473FC3" w:rsidRDefault="00473FC3" w:rsidP="00473FC3">
      <w:pPr>
        <w:pStyle w:val="ListParagraph"/>
        <w:numPr>
          <w:ilvl w:val="3"/>
          <w:numId w:val="9"/>
        </w:numPr>
      </w:pPr>
      <w:proofErr w:type="spellStart"/>
      <w:r w:rsidRPr="00473FC3">
        <w:rPr>
          <w:rFonts w:ascii="Arial" w:hAnsi="Arial" w:cs="Arial"/>
          <w:color w:val="222222"/>
          <w:sz w:val="21"/>
          <w:szCs w:val="21"/>
          <w:shd w:val="clear" w:color="auto" w:fill="FFFFFF"/>
        </w:rPr>
        <w:t>En</w:t>
      </w:r>
      <w:proofErr w:type="spellEnd"/>
      <w:r w:rsidRPr="00473FC3">
        <w:rPr>
          <w:rFonts w:ascii="Arial" w:hAnsi="Arial" w:cs="Arial"/>
          <w:color w:val="222222"/>
          <w:sz w:val="21"/>
          <w:szCs w:val="21"/>
          <w:shd w:val="clear" w:color="auto" w:fill="FFFFFF"/>
        </w:rPr>
        <w:t xml:space="preserve"> </w:t>
      </w:r>
      <w:r>
        <w:rPr>
          <w:rFonts w:ascii="Arial" w:hAnsi="Arial" w:cs="Arial"/>
          <w:color w:val="222222"/>
          <w:sz w:val="21"/>
          <w:szCs w:val="21"/>
          <w:shd w:val="clear" w:color="auto" w:fill="FFFFFF"/>
        </w:rPr>
        <w:tab/>
      </w:r>
      <w:proofErr w:type="spellStart"/>
      <w:r w:rsidRPr="00473FC3">
        <w:rPr>
          <w:rFonts w:ascii="Arial" w:hAnsi="Arial" w:cs="Arial"/>
          <w:color w:val="222222"/>
          <w:sz w:val="21"/>
          <w:szCs w:val="21"/>
          <w:shd w:val="clear" w:color="auto" w:fill="FFFFFF"/>
        </w:rPr>
        <w:t>ollut</w:t>
      </w:r>
      <w:proofErr w:type="spellEnd"/>
      <w:r w:rsidRPr="00473FC3">
        <w:rPr>
          <w:rFonts w:ascii="Arial" w:hAnsi="Arial" w:cs="Arial"/>
          <w:color w:val="222222"/>
          <w:sz w:val="21"/>
          <w:szCs w:val="21"/>
          <w:shd w:val="clear" w:color="auto" w:fill="FFFFFF"/>
        </w:rPr>
        <w:t xml:space="preserve"> </w:t>
      </w:r>
      <w:r>
        <w:rPr>
          <w:rFonts w:ascii="Arial" w:hAnsi="Arial" w:cs="Arial"/>
          <w:color w:val="222222"/>
          <w:sz w:val="21"/>
          <w:szCs w:val="21"/>
          <w:shd w:val="clear" w:color="auto" w:fill="FFFFFF"/>
        </w:rPr>
        <w:tab/>
      </w:r>
      <w:proofErr w:type="spellStart"/>
      <w:r w:rsidRPr="00473FC3">
        <w:rPr>
          <w:rFonts w:ascii="Arial" w:hAnsi="Arial" w:cs="Arial"/>
          <w:color w:val="222222"/>
          <w:sz w:val="21"/>
          <w:szCs w:val="21"/>
          <w:shd w:val="clear" w:color="auto" w:fill="FFFFFF"/>
        </w:rPr>
        <w:t>eilen</w:t>
      </w:r>
      <w:proofErr w:type="spellEnd"/>
      <w:r w:rsidRPr="00473FC3">
        <w:rPr>
          <w:rFonts w:ascii="Arial" w:hAnsi="Arial" w:cs="Arial"/>
          <w:color w:val="222222"/>
          <w:sz w:val="21"/>
          <w:szCs w:val="21"/>
          <w:shd w:val="clear" w:color="auto" w:fill="FFFFFF"/>
        </w:rPr>
        <w:t xml:space="preserve"> </w:t>
      </w:r>
      <w:proofErr w:type="spellStart"/>
      <w:r w:rsidRPr="00473FC3">
        <w:rPr>
          <w:rFonts w:ascii="Arial" w:hAnsi="Arial" w:cs="Arial"/>
          <w:color w:val="222222"/>
          <w:sz w:val="21"/>
          <w:szCs w:val="21"/>
          <w:shd w:val="clear" w:color="auto" w:fill="FFFFFF"/>
        </w:rPr>
        <w:t>koulussa</w:t>
      </w:r>
      <w:proofErr w:type="spellEnd"/>
      <w:r w:rsidRPr="00473FC3">
        <w:rPr>
          <w:rFonts w:ascii="Arial" w:hAnsi="Arial" w:cs="Arial"/>
          <w:color w:val="222222"/>
          <w:sz w:val="21"/>
          <w:szCs w:val="21"/>
          <w:shd w:val="clear" w:color="auto" w:fill="FFFFFF"/>
        </w:rPr>
        <w:t xml:space="preserve">, </w:t>
      </w:r>
      <w:proofErr w:type="spellStart"/>
      <w:r w:rsidRPr="00473FC3">
        <w:rPr>
          <w:rFonts w:ascii="Arial" w:hAnsi="Arial" w:cs="Arial"/>
          <w:color w:val="222222"/>
          <w:sz w:val="21"/>
          <w:szCs w:val="21"/>
          <w:shd w:val="clear" w:color="auto" w:fill="FFFFFF"/>
        </w:rPr>
        <w:t>koska</w:t>
      </w:r>
      <w:proofErr w:type="spellEnd"/>
      <w:r w:rsidRPr="00473FC3">
        <w:rPr>
          <w:rFonts w:ascii="Arial" w:hAnsi="Arial" w:cs="Arial"/>
          <w:color w:val="222222"/>
          <w:sz w:val="21"/>
          <w:szCs w:val="21"/>
          <w:shd w:val="clear" w:color="auto" w:fill="FFFFFF"/>
        </w:rPr>
        <w:t xml:space="preserve"> </w:t>
      </w:r>
      <w:r>
        <w:rPr>
          <w:rFonts w:ascii="Arial" w:hAnsi="Arial" w:cs="Arial"/>
          <w:color w:val="222222"/>
          <w:sz w:val="21"/>
          <w:szCs w:val="21"/>
          <w:shd w:val="clear" w:color="auto" w:fill="FFFFFF"/>
        </w:rPr>
        <w:tab/>
      </w:r>
      <w:proofErr w:type="spellStart"/>
      <w:r w:rsidRPr="00473FC3">
        <w:rPr>
          <w:rFonts w:ascii="Arial" w:hAnsi="Arial" w:cs="Arial"/>
          <w:color w:val="222222"/>
          <w:sz w:val="21"/>
          <w:szCs w:val="21"/>
          <w:shd w:val="clear" w:color="auto" w:fill="FFFFFF"/>
        </w:rPr>
        <w:t>olin</w:t>
      </w:r>
      <w:proofErr w:type="spellEnd"/>
      <w:r w:rsidRPr="00473FC3">
        <w:rPr>
          <w:rFonts w:ascii="Arial" w:hAnsi="Arial" w:cs="Arial"/>
          <w:color w:val="222222"/>
          <w:sz w:val="21"/>
          <w:szCs w:val="21"/>
          <w:shd w:val="clear" w:color="auto" w:fill="FFFFFF"/>
        </w:rPr>
        <w:t xml:space="preserve"> </w:t>
      </w:r>
      <w:r>
        <w:rPr>
          <w:rFonts w:ascii="Arial" w:hAnsi="Arial" w:cs="Arial"/>
          <w:color w:val="222222"/>
          <w:sz w:val="21"/>
          <w:szCs w:val="21"/>
          <w:shd w:val="clear" w:color="auto" w:fill="FFFFFF"/>
        </w:rPr>
        <w:tab/>
      </w:r>
      <w:proofErr w:type="spellStart"/>
      <w:r w:rsidRPr="00473FC3">
        <w:rPr>
          <w:rFonts w:ascii="Arial" w:hAnsi="Arial" w:cs="Arial"/>
          <w:color w:val="222222"/>
          <w:sz w:val="21"/>
          <w:szCs w:val="21"/>
          <w:shd w:val="clear" w:color="auto" w:fill="FFFFFF"/>
        </w:rPr>
        <w:t>kipeä</w:t>
      </w:r>
      <w:proofErr w:type="spellEnd"/>
      <w:r w:rsidRPr="00473FC3">
        <w:rPr>
          <w:rFonts w:ascii="Arial" w:hAnsi="Arial" w:cs="Arial"/>
          <w:color w:val="222222"/>
          <w:sz w:val="21"/>
          <w:szCs w:val="21"/>
          <w:shd w:val="clear" w:color="auto" w:fill="FFFFFF"/>
        </w:rPr>
        <w:t xml:space="preserve">. </w:t>
      </w:r>
      <w:r>
        <w:rPr>
          <w:rFonts w:ascii="Arial" w:hAnsi="Arial" w:cs="Arial"/>
          <w:color w:val="222222"/>
          <w:sz w:val="21"/>
          <w:szCs w:val="21"/>
          <w:shd w:val="clear" w:color="auto" w:fill="FFFFFF"/>
        </w:rPr>
        <w:tab/>
      </w:r>
      <w:proofErr w:type="spellStart"/>
      <w:r w:rsidRPr="00473FC3">
        <w:rPr>
          <w:rFonts w:ascii="Arial" w:hAnsi="Arial" w:cs="Arial"/>
          <w:color w:val="222222"/>
          <w:sz w:val="21"/>
          <w:szCs w:val="21"/>
          <w:shd w:val="clear" w:color="auto" w:fill="FFFFFF"/>
        </w:rPr>
        <w:t>Siis</w:t>
      </w:r>
      <w:proofErr w:type="spellEnd"/>
      <w:r w:rsidRPr="00473FC3">
        <w:rPr>
          <w:rFonts w:ascii="Arial" w:hAnsi="Arial" w:cs="Arial"/>
          <w:color w:val="222222"/>
          <w:sz w:val="21"/>
          <w:szCs w:val="21"/>
          <w:shd w:val="clear" w:color="auto" w:fill="FFFFFF"/>
        </w:rPr>
        <w:t xml:space="preserve"> </w:t>
      </w:r>
      <w:proofErr w:type="spellStart"/>
      <w:r w:rsidRPr="00473FC3">
        <w:rPr>
          <w:rFonts w:ascii="Arial" w:hAnsi="Arial" w:cs="Arial"/>
          <w:color w:val="222222"/>
          <w:sz w:val="21"/>
          <w:szCs w:val="21"/>
          <w:u w:val="single"/>
          <w:shd w:val="clear" w:color="auto" w:fill="FFFFFF"/>
        </w:rPr>
        <w:t>kipeäkipeä</w:t>
      </w:r>
      <w:proofErr w:type="spellEnd"/>
      <w:r>
        <w:rPr>
          <w:rFonts w:ascii="Arial" w:hAnsi="Arial" w:cs="Arial"/>
          <w:color w:val="222222"/>
          <w:sz w:val="21"/>
          <w:szCs w:val="21"/>
          <w:shd w:val="clear" w:color="auto" w:fill="FFFFFF"/>
        </w:rPr>
        <w:br/>
        <w:t>[</w:t>
      </w:r>
      <w:proofErr w:type="spellStart"/>
      <w:r>
        <w:rPr>
          <w:rFonts w:ascii="Arial" w:hAnsi="Arial" w:cs="Arial"/>
          <w:color w:val="222222"/>
          <w:sz w:val="21"/>
          <w:szCs w:val="21"/>
          <w:shd w:val="clear" w:color="auto" w:fill="FFFFFF"/>
        </w:rPr>
        <w:t>I+neg</w:t>
      </w:r>
      <w:proofErr w:type="spellEnd"/>
      <w:r>
        <w:rPr>
          <w:rFonts w:ascii="Arial" w:hAnsi="Arial" w:cs="Arial"/>
          <w:color w:val="222222"/>
          <w:sz w:val="21"/>
          <w:szCs w:val="21"/>
          <w:shd w:val="clear" w:color="auto" w:fill="FFFFFF"/>
        </w:rPr>
        <w:t>] been</w:t>
      </w:r>
      <w:r>
        <w:rPr>
          <w:rFonts w:ascii="Arial" w:hAnsi="Arial" w:cs="Arial"/>
          <w:color w:val="222222"/>
          <w:sz w:val="21"/>
          <w:szCs w:val="21"/>
          <w:shd w:val="clear" w:color="auto" w:fill="FFFFFF"/>
        </w:rPr>
        <w:tab/>
        <w:t>/in/</w:t>
      </w:r>
      <w:r>
        <w:rPr>
          <w:rFonts w:ascii="Arial" w:hAnsi="Arial" w:cs="Arial"/>
          <w:color w:val="222222"/>
          <w:sz w:val="21"/>
          <w:szCs w:val="21"/>
          <w:shd w:val="clear" w:color="auto" w:fill="FFFFFF"/>
        </w:rPr>
        <w:tab/>
        <w:t xml:space="preserve">school, </w:t>
      </w:r>
      <w:proofErr w:type="spellStart"/>
      <w:r>
        <w:rPr>
          <w:rFonts w:ascii="Arial" w:hAnsi="Arial" w:cs="Arial"/>
          <w:color w:val="222222"/>
          <w:sz w:val="21"/>
          <w:szCs w:val="21"/>
          <w:shd w:val="clear" w:color="auto" w:fill="FFFFFF"/>
        </w:rPr>
        <w:t>becase</w:t>
      </w:r>
      <w:proofErr w:type="spellEnd"/>
      <w:r>
        <w:rPr>
          <w:rFonts w:ascii="Arial" w:hAnsi="Arial" w:cs="Arial"/>
          <w:color w:val="222222"/>
          <w:sz w:val="21"/>
          <w:szCs w:val="21"/>
          <w:shd w:val="clear" w:color="auto" w:fill="FFFFFF"/>
        </w:rPr>
        <w:tab/>
        <w:t>[I +</w:t>
      </w:r>
      <w:proofErr w:type="spellStart"/>
      <w:r>
        <w:rPr>
          <w:rFonts w:ascii="Arial" w:hAnsi="Arial" w:cs="Arial"/>
          <w:color w:val="222222"/>
          <w:sz w:val="21"/>
          <w:szCs w:val="21"/>
          <w:shd w:val="clear" w:color="auto" w:fill="FFFFFF"/>
        </w:rPr>
        <w:t>pst</w:t>
      </w:r>
      <w:proofErr w:type="spellEnd"/>
      <w:r>
        <w:rPr>
          <w:rFonts w:ascii="Arial" w:hAnsi="Arial" w:cs="Arial"/>
          <w:color w:val="222222"/>
          <w:sz w:val="21"/>
          <w:szCs w:val="21"/>
          <w:shd w:val="clear" w:color="auto" w:fill="FFFFFF"/>
        </w:rPr>
        <w:t>]</w:t>
      </w:r>
      <w:r>
        <w:rPr>
          <w:rFonts w:ascii="Arial" w:hAnsi="Arial" w:cs="Arial"/>
          <w:color w:val="222222"/>
          <w:sz w:val="21"/>
          <w:szCs w:val="21"/>
          <w:shd w:val="clear" w:color="auto" w:fill="FFFFFF"/>
        </w:rPr>
        <w:tab/>
        <w:t xml:space="preserve">sick. So [very] </w:t>
      </w:r>
      <w:r w:rsidRPr="00473FC3">
        <w:rPr>
          <w:rFonts w:ascii="Arial" w:hAnsi="Arial" w:cs="Arial"/>
          <w:color w:val="222222"/>
          <w:sz w:val="21"/>
          <w:szCs w:val="21"/>
          <w:u w:val="single"/>
          <w:shd w:val="clear" w:color="auto" w:fill="FFFFFF"/>
        </w:rPr>
        <w:t>sick-sick</w:t>
      </w:r>
    </w:p>
    <w:p w14:paraId="0640B968" w14:textId="027E48E6" w:rsidR="00473FC3" w:rsidRDefault="00473FC3" w:rsidP="00473FC3">
      <w:pPr>
        <w:ind w:left="1440" w:firstLine="720"/>
        <w:contextualSpacing/>
      </w:pPr>
      <w:r>
        <w:t xml:space="preserve">In this case, </w:t>
      </w:r>
      <w:proofErr w:type="spellStart"/>
      <w:r>
        <w:t>ruoka</w:t>
      </w:r>
      <w:proofErr w:type="spellEnd"/>
      <w:r>
        <w:t xml:space="preserve"> is duplicated when assumed ‘more nutritious’ or ‘real’ food. This occurs in English when the speaker means to emphasize the </w:t>
      </w:r>
      <w:proofErr w:type="spellStart"/>
      <w:r>
        <w:t>genuity</w:t>
      </w:r>
      <w:proofErr w:type="spellEnd"/>
      <w:r>
        <w:t xml:space="preserve"> of the duplicated lexeme. We can here reflect on an ideology of form where if something were red-red, might be referent to how primal (or vivid) the color may be (because </w:t>
      </w:r>
      <w:proofErr w:type="spellStart"/>
      <w:r>
        <w:t>genuity</w:t>
      </w:r>
      <w:proofErr w:type="spellEnd"/>
      <w:r>
        <w:t xml:space="preserve"> is relative, right?). If the speaker is reduplicating a noun, then we may conclude that there is an ideal form of the object, like a </w:t>
      </w:r>
      <w:proofErr w:type="spellStart"/>
      <w:r w:rsidRPr="00473FC3">
        <w:rPr>
          <w:i/>
        </w:rPr>
        <w:t>puhelinpuhelin</w:t>
      </w:r>
      <w:proofErr w:type="spellEnd"/>
      <w:r>
        <w:t>, a phone for talking rather than a pocket computer. Perhaps this is something we can reflect on in Aristotle’s ideal of form (</w:t>
      </w:r>
      <w:r w:rsidRPr="00473FC3">
        <w:rPr>
          <w:i/>
        </w:rPr>
        <w:t>eidos</w:t>
      </w:r>
      <w:r>
        <w:t>) versus that which it consists of (</w:t>
      </w:r>
      <w:proofErr w:type="spellStart"/>
      <w:r w:rsidRPr="00473FC3">
        <w:rPr>
          <w:i/>
        </w:rPr>
        <w:t>hule</w:t>
      </w:r>
      <w:proofErr w:type="spellEnd"/>
      <w:r>
        <w:t>) like the nutrients of food. (Apostle, 1979)</w:t>
      </w:r>
    </w:p>
    <w:p w14:paraId="702C2FD2" w14:textId="3B4B13C6" w:rsidR="00473FC3" w:rsidRPr="00473FC3" w:rsidRDefault="00473FC3" w:rsidP="00473FC3">
      <w:pPr>
        <w:ind w:left="1440"/>
        <w:contextualSpacing/>
      </w:pPr>
      <w:r>
        <w:t xml:space="preserve">The first stem may be put in the GEN case and the following in the NOM to intensify the modifier. </w:t>
      </w:r>
      <w:proofErr w:type="spellStart"/>
      <w:r w:rsidRPr="00473FC3">
        <w:rPr>
          <w:i/>
        </w:rPr>
        <w:t>Suuren-</w:t>
      </w:r>
      <w:proofErr w:type="gramStart"/>
      <w:r w:rsidRPr="00473FC3">
        <w:rPr>
          <w:i/>
        </w:rPr>
        <w:t>suuri</w:t>
      </w:r>
      <w:proofErr w:type="spellEnd"/>
      <w:r w:rsidRPr="00473FC3">
        <w:rPr>
          <w:i/>
        </w:rPr>
        <w:t xml:space="preserve"> </w:t>
      </w:r>
      <w:r>
        <w:t xml:space="preserve"> is</w:t>
      </w:r>
      <w:proofErr w:type="gramEnd"/>
      <w:r>
        <w:t xml:space="preserve"> an example glossed as “big of the big” by changing the NOM to GEN </w:t>
      </w:r>
      <w:r w:rsidRPr="00473FC3">
        <w:rPr>
          <w:i/>
        </w:rPr>
        <w:t>-</w:t>
      </w:r>
      <w:proofErr w:type="spellStart"/>
      <w:r w:rsidRPr="00473FC3">
        <w:rPr>
          <w:i/>
        </w:rPr>
        <w:t>i</w:t>
      </w:r>
      <w:proofErr w:type="spellEnd"/>
      <w:r w:rsidRPr="00473FC3">
        <w:rPr>
          <w:i/>
        </w:rPr>
        <w:t xml:space="preserve"> </w:t>
      </w:r>
      <w:r>
        <w:t>&gt; -</w:t>
      </w:r>
      <w:proofErr w:type="spellStart"/>
      <w:r w:rsidRPr="00473FC3">
        <w:rPr>
          <w:i/>
        </w:rPr>
        <w:t>en</w:t>
      </w:r>
      <w:proofErr w:type="spellEnd"/>
      <w:r w:rsidRPr="00473FC3">
        <w:rPr>
          <w:i/>
        </w:rPr>
        <w:t xml:space="preserve">, </w:t>
      </w:r>
      <w:r>
        <w:t>utilizing the genus-s</w:t>
      </w:r>
      <w:r w:rsidRPr="00473FC3">
        <w:t xml:space="preserve">pecies </w:t>
      </w:r>
      <w:r>
        <w:t>relationship of the genitive case. (</w:t>
      </w:r>
      <w:r>
        <w:t>Ghomeshi</w:t>
      </w:r>
      <w:r>
        <w:t>, 2004)</w:t>
      </w:r>
    </w:p>
    <w:p w14:paraId="2808466C" w14:textId="77777777" w:rsidR="00473FC3" w:rsidRPr="006B5AE2" w:rsidRDefault="00473FC3" w:rsidP="00473FC3">
      <w:pPr>
        <w:pStyle w:val="ListParagraph"/>
        <w:ind w:left="2160"/>
        <w:rPr>
          <w:rFonts w:ascii="Doulos SIL" w:hAnsi="Doulos SIL" w:cs="Doulos SIL"/>
        </w:rPr>
      </w:pPr>
    </w:p>
    <w:p w14:paraId="22A6D915" w14:textId="63E8A7D9" w:rsidR="006B5AE2" w:rsidRPr="00473FC3" w:rsidRDefault="00473FC3" w:rsidP="00473FC3">
      <w:pPr>
        <w:pStyle w:val="ListParagraph"/>
        <w:numPr>
          <w:ilvl w:val="0"/>
          <w:numId w:val="12"/>
        </w:numPr>
      </w:pPr>
      <w:r>
        <w:rPr>
          <w:rFonts w:ascii="Doulos SIL" w:hAnsi="Doulos SIL" w:cs="Doulos SIL"/>
        </w:rPr>
        <w:t>In Estonian</w:t>
      </w:r>
      <w:r w:rsidRPr="00473FC3">
        <w:rPr>
          <w:rFonts w:ascii="Doulos SIL" w:hAnsi="Doulos SIL" w:cs="Doulos SIL"/>
        </w:rPr>
        <w:t xml:space="preserve">, </w:t>
      </w:r>
      <w:proofErr w:type="spellStart"/>
      <w:r>
        <w:t>reduplicaiton</w:t>
      </w:r>
      <w:proofErr w:type="spellEnd"/>
      <w:r>
        <w:t xml:space="preserve"> is regularly used in responsive positions in action sequences. Instances of syntactic reduplication constitute specific social practices such as affiliative and </w:t>
      </w:r>
      <w:proofErr w:type="spellStart"/>
      <w:r>
        <w:t>disaffiliative</w:t>
      </w:r>
      <w:proofErr w:type="spellEnd"/>
      <w:r>
        <w:t xml:space="preserve"> urging, challenging the prior speaker</w:t>
      </w:r>
      <w:r>
        <w:t xml:space="preserve">, reinforcing answers to yes/no </w:t>
      </w:r>
      <w:r>
        <w:t>questions, and providing a non-elicited confirmation</w:t>
      </w:r>
      <w:r>
        <w:t>.</w:t>
      </w:r>
      <w:r w:rsidRPr="00473FC3">
        <w:rPr>
          <w:rFonts w:ascii="Doulos SIL" w:hAnsi="Doulos SIL" w:cs="Doulos SIL"/>
        </w:rPr>
        <w:t xml:space="preserve"> </w:t>
      </w:r>
      <w:r>
        <w:t xml:space="preserve">Examples in Estonian show that (like in </w:t>
      </w:r>
      <w:proofErr w:type="spellStart"/>
      <w:r>
        <w:t>english</w:t>
      </w:r>
      <w:proofErr w:type="spellEnd"/>
      <w:r>
        <w:t xml:space="preserve">) more than single lexemes can be reduplicated in order for emphasis. </w:t>
      </w:r>
      <w:r w:rsidRPr="00473FC3">
        <w:rPr>
          <w:i/>
        </w:rPr>
        <w:t xml:space="preserve">Ma </w:t>
      </w:r>
      <w:proofErr w:type="spellStart"/>
      <w:r w:rsidRPr="00473FC3">
        <w:rPr>
          <w:i/>
        </w:rPr>
        <w:t>tean</w:t>
      </w:r>
      <w:proofErr w:type="spellEnd"/>
      <w:r w:rsidRPr="00473FC3">
        <w:rPr>
          <w:i/>
        </w:rPr>
        <w:t xml:space="preserve"> ma </w:t>
      </w:r>
      <w:proofErr w:type="spellStart"/>
      <w:r w:rsidRPr="00473FC3">
        <w:rPr>
          <w:i/>
        </w:rPr>
        <w:t>tean</w:t>
      </w:r>
      <w:proofErr w:type="spellEnd"/>
      <w:r>
        <w:t xml:space="preserve"> (I know I know, lit.) is used as assurance. </w:t>
      </w:r>
      <w:proofErr w:type="spellStart"/>
      <w:r w:rsidRPr="00473FC3">
        <w:rPr>
          <w:i/>
        </w:rPr>
        <w:t>Oopis-oopis</w:t>
      </w:r>
      <w:proofErr w:type="spellEnd"/>
      <w:r>
        <w:rPr>
          <w:i/>
        </w:rPr>
        <w:t xml:space="preserve"> (</w:t>
      </w:r>
      <w:r>
        <w:t xml:space="preserve">completely-completely) is used as in Finnish where the modifier is meant to be amplified.  </w:t>
      </w:r>
      <w:r w:rsidRPr="00473FC3">
        <w:rPr>
          <w:rFonts w:ascii="Doulos SIL" w:hAnsi="Doulos SIL" w:cs="Doulos SIL"/>
        </w:rPr>
        <w:t>(</w:t>
      </w:r>
      <w:proofErr w:type="spellStart"/>
      <w:r w:rsidRPr="00473FC3">
        <w:rPr>
          <w:rFonts w:ascii="Doulos SIL" w:hAnsi="Doulos SIL" w:cs="Doulos SIL"/>
        </w:rPr>
        <w:t>Keevallik</w:t>
      </w:r>
      <w:proofErr w:type="spellEnd"/>
      <w:r w:rsidRPr="00473FC3">
        <w:rPr>
          <w:rFonts w:ascii="Doulos SIL" w:hAnsi="Doulos SIL" w:cs="Doulos SIL"/>
        </w:rPr>
        <w:t>, 2010)</w:t>
      </w:r>
      <w:r>
        <w:rPr>
          <w:rFonts w:ascii="Doulos SIL" w:hAnsi="Doulos SIL" w:cs="Doulos SIL"/>
        </w:rPr>
        <w:t xml:space="preserve"> &lt;great article!</w:t>
      </w:r>
    </w:p>
    <w:p w14:paraId="3C951DCC" w14:textId="403BFCDF" w:rsidR="00943EB5" w:rsidRPr="00473FC3" w:rsidRDefault="00943EB5" w:rsidP="00473FC3">
      <w:pPr>
        <w:pStyle w:val="ListParagraph"/>
        <w:numPr>
          <w:ilvl w:val="1"/>
          <w:numId w:val="9"/>
        </w:numPr>
        <w:rPr>
          <w:rFonts w:ascii="Doulos SIL" w:hAnsi="Doulos SIL" w:cs="Doulos SIL"/>
          <w:b/>
        </w:rPr>
      </w:pPr>
      <w:r w:rsidRPr="00473FC3">
        <w:rPr>
          <w:rFonts w:ascii="Doulos SIL" w:hAnsi="Doulos SIL" w:cs="Doulos SIL"/>
          <w:b/>
        </w:rPr>
        <w:t>templatic morphology</w:t>
      </w:r>
      <w:r w:rsidR="00473FC3">
        <w:rPr>
          <w:rFonts w:ascii="Doulos SIL" w:hAnsi="Doulos SIL" w:cs="Doulos SIL"/>
          <w:b/>
        </w:rPr>
        <w:t xml:space="preserve"> – (uniqueness?)</w:t>
      </w:r>
      <w:bookmarkStart w:id="0" w:name="_GoBack"/>
      <w:bookmarkEnd w:id="0"/>
    </w:p>
    <w:p w14:paraId="7DD17E49" w14:textId="56930A3C" w:rsidR="006B5AE2" w:rsidRPr="00473FC3" w:rsidRDefault="00473FC3" w:rsidP="00473FC3">
      <w:pPr>
        <w:ind w:left="1440" w:firstLine="360"/>
        <w:contextualSpacing/>
        <w:rPr>
          <w:rFonts w:ascii="Times" w:hAnsi="Times"/>
        </w:rPr>
      </w:pPr>
      <w:proofErr w:type="spellStart"/>
      <w:r>
        <w:rPr>
          <w:rFonts w:ascii="Times" w:hAnsi="Times" w:cs="Doulos SIL"/>
        </w:rPr>
        <w:lastRenderedPageBreak/>
        <w:t>i</w:t>
      </w:r>
      <w:proofErr w:type="spellEnd"/>
      <w:proofErr w:type="gramStart"/>
      <w:r>
        <w:rPr>
          <w:rFonts w:ascii="Times" w:hAnsi="Times" w:cs="Doulos SIL"/>
        </w:rPr>
        <w:t xml:space="preserve">- </w:t>
      </w:r>
      <w:r w:rsidR="006B5AE2" w:rsidRPr="00473FC3">
        <w:rPr>
          <w:rFonts w:ascii="Times" w:hAnsi="Times" w:cs="Doulos SIL"/>
        </w:rPr>
        <w:t xml:space="preserve"> </w:t>
      </w:r>
      <w:r w:rsidRPr="00473FC3">
        <w:rPr>
          <w:rFonts w:ascii="Times" w:hAnsi="Times" w:cs="Doulos SIL"/>
        </w:rPr>
        <w:t>Yes</w:t>
      </w:r>
      <w:proofErr w:type="gramEnd"/>
      <w:r w:rsidRPr="00473FC3">
        <w:rPr>
          <w:rFonts w:ascii="Times" w:hAnsi="Times" w:cs="Doulos SIL"/>
        </w:rPr>
        <w:t xml:space="preserve">, all of the aforementioned vowel play and lengthening mentioned before is exemplary of compounds, however there are some examples where </w:t>
      </w:r>
      <w:proofErr w:type="spellStart"/>
      <w:r w:rsidRPr="00473FC3">
        <w:rPr>
          <w:rFonts w:ascii="Times" w:hAnsi="Times" w:cs="Doulos SIL"/>
        </w:rPr>
        <w:t>nonconcative</w:t>
      </w:r>
      <w:proofErr w:type="spellEnd"/>
      <w:r w:rsidRPr="00473FC3">
        <w:rPr>
          <w:rFonts w:ascii="Times" w:hAnsi="Times" w:cs="Doulos SIL"/>
        </w:rPr>
        <w:t xml:space="preserve"> vowel </w:t>
      </w:r>
      <w:proofErr w:type="spellStart"/>
      <w:r w:rsidRPr="00473FC3">
        <w:rPr>
          <w:rFonts w:ascii="Times" w:hAnsi="Times" w:cs="Doulos SIL"/>
        </w:rPr>
        <w:t>extention</w:t>
      </w:r>
      <w:proofErr w:type="spellEnd"/>
      <w:r w:rsidRPr="00473FC3">
        <w:rPr>
          <w:rFonts w:ascii="Times" w:hAnsi="Times" w:cs="Doulos SIL"/>
        </w:rPr>
        <w:t xml:space="preserve"> and gradation can change the semantic altogether. </w:t>
      </w:r>
      <w:r>
        <w:rPr>
          <w:rFonts w:ascii="Times" w:hAnsi="Times" w:cs="Doulos SIL"/>
        </w:rPr>
        <w:t xml:space="preserve">Here are </w:t>
      </w:r>
      <w:r w:rsidRPr="00473FC3">
        <w:rPr>
          <w:rFonts w:ascii="Times" w:hAnsi="Times" w:cs="Doulos SIL"/>
        </w:rPr>
        <w:t>variations that can be minimal pairs of each</w:t>
      </w:r>
      <w:r>
        <w:rPr>
          <w:rFonts w:ascii="Times" w:hAnsi="Times" w:cs="Doulos SIL"/>
        </w:rPr>
        <w:t xml:space="preserve"> other (Rowland, 2014). The orthography is conservative enough that it causes </w:t>
      </w:r>
      <w:r w:rsidRPr="00473FC3">
        <w:rPr>
          <w:rFonts w:ascii="Times" w:hAnsi="Times" w:cs="Doulos SIL"/>
        </w:rPr>
        <w:br/>
      </w:r>
      <w:proofErr w:type="spellStart"/>
      <w:r w:rsidRPr="00473FC3">
        <w:rPr>
          <w:rStyle w:val="Emphasis"/>
          <w:rFonts w:ascii="Times" w:hAnsi="Times"/>
          <w:color w:val="242F33"/>
          <w:spacing w:val="2"/>
          <w:sz w:val="23"/>
          <w:szCs w:val="23"/>
          <w:shd w:val="clear" w:color="auto" w:fill="FFFFFF"/>
        </w:rPr>
        <w:t>Valita</w:t>
      </w:r>
      <w:proofErr w:type="spellEnd"/>
      <w:r w:rsidRPr="00473FC3">
        <w:rPr>
          <w:rFonts w:ascii="Times" w:hAnsi="Times"/>
          <w:color w:val="242F33"/>
          <w:spacing w:val="2"/>
          <w:sz w:val="23"/>
          <w:szCs w:val="23"/>
          <w:shd w:val="clear" w:color="auto" w:fill="FFFFFF"/>
        </w:rPr>
        <w:t>: to choose or elect</w:t>
      </w:r>
      <w:r w:rsidRPr="00473FC3">
        <w:rPr>
          <w:rFonts w:ascii="Times" w:hAnsi="Times"/>
          <w:color w:val="242F33"/>
          <w:spacing w:val="2"/>
          <w:sz w:val="23"/>
          <w:szCs w:val="23"/>
        </w:rPr>
        <w:br/>
      </w:r>
      <w:r w:rsidRPr="00473FC3">
        <w:rPr>
          <w:rFonts w:ascii="Times" w:hAnsi="Times"/>
          <w:color w:val="242F33"/>
          <w:spacing w:val="2"/>
          <w:sz w:val="23"/>
          <w:szCs w:val="23"/>
        </w:rPr>
        <w:br/>
      </w:r>
      <w:proofErr w:type="spellStart"/>
      <w:r w:rsidRPr="00473FC3">
        <w:rPr>
          <w:rStyle w:val="Emphasis"/>
          <w:rFonts w:ascii="Times" w:hAnsi="Times"/>
          <w:color w:val="242F33"/>
          <w:spacing w:val="2"/>
          <w:sz w:val="23"/>
          <w:szCs w:val="23"/>
          <w:shd w:val="clear" w:color="auto" w:fill="FFFFFF"/>
        </w:rPr>
        <w:t>Valittaa</w:t>
      </w:r>
      <w:proofErr w:type="spellEnd"/>
      <w:r w:rsidRPr="00473FC3">
        <w:rPr>
          <w:rFonts w:ascii="Times" w:hAnsi="Times"/>
          <w:color w:val="242F33"/>
          <w:spacing w:val="2"/>
          <w:sz w:val="23"/>
          <w:szCs w:val="23"/>
          <w:shd w:val="clear" w:color="auto" w:fill="FFFFFF"/>
        </w:rPr>
        <w:t>: to complain about</w:t>
      </w:r>
      <w:r w:rsidRPr="00473FC3">
        <w:rPr>
          <w:rFonts w:ascii="Times" w:hAnsi="Times"/>
          <w:color w:val="242F33"/>
          <w:spacing w:val="2"/>
          <w:sz w:val="23"/>
          <w:szCs w:val="23"/>
        </w:rPr>
        <w:br/>
      </w:r>
      <w:r w:rsidRPr="00473FC3">
        <w:rPr>
          <w:rFonts w:ascii="Times" w:hAnsi="Times"/>
          <w:color w:val="242F33"/>
          <w:spacing w:val="2"/>
          <w:sz w:val="23"/>
          <w:szCs w:val="23"/>
        </w:rPr>
        <w:br/>
      </w:r>
      <w:proofErr w:type="spellStart"/>
      <w:r w:rsidRPr="00473FC3">
        <w:rPr>
          <w:rStyle w:val="Emphasis"/>
          <w:rFonts w:ascii="Times" w:hAnsi="Times"/>
          <w:color w:val="242F33"/>
          <w:spacing w:val="2"/>
          <w:sz w:val="23"/>
          <w:szCs w:val="23"/>
          <w:shd w:val="clear" w:color="auto" w:fill="FFFFFF"/>
        </w:rPr>
        <w:t>Vallita</w:t>
      </w:r>
      <w:proofErr w:type="spellEnd"/>
      <w:r w:rsidRPr="00473FC3">
        <w:rPr>
          <w:rFonts w:ascii="Times" w:hAnsi="Times"/>
          <w:color w:val="242F33"/>
          <w:spacing w:val="2"/>
          <w:sz w:val="23"/>
          <w:szCs w:val="23"/>
          <w:shd w:val="clear" w:color="auto" w:fill="FFFFFF"/>
        </w:rPr>
        <w:t>: to dominate</w:t>
      </w:r>
      <w:r w:rsidRPr="00473FC3">
        <w:rPr>
          <w:rFonts w:ascii="Times" w:hAnsi="Times"/>
          <w:color w:val="242F33"/>
          <w:spacing w:val="2"/>
          <w:sz w:val="23"/>
          <w:szCs w:val="23"/>
        </w:rPr>
        <w:br/>
      </w:r>
      <w:r w:rsidRPr="00473FC3">
        <w:rPr>
          <w:rFonts w:ascii="Times" w:hAnsi="Times"/>
          <w:color w:val="242F33"/>
          <w:spacing w:val="2"/>
          <w:sz w:val="23"/>
          <w:szCs w:val="23"/>
        </w:rPr>
        <w:br/>
      </w:r>
      <w:proofErr w:type="spellStart"/>
      <w:r w:rsidRPr="00473FC3">
        <w:rPr>
          <w:rStyle w:val="Emphasis"/>
          <w:rFonts w:ascii="Times" w:hAnsi="Times"/>
          <w:color w:val="242F33"/>
          <w:spacing w:val="2"/>
          <w:sz w:val="23"/>
          <w:szCs w:val="23"/>
          <w:shd w:val="clear" w:color="auto" w:fill="FFFFFF"/>
        </w:rPr>
        <w:t>Vallittaa</w:t>
      </w:r>
      <w:proofErr w:type="spellEnd"/>
      <w:r w:rsidRPr="00473FC3">
        <w:rPr>
          <w:rFonts w:ascii="Times" w:hAnsi="Times"/>
          <w:color w:val="242F33"/>
          <w:spacing w:val="2"/>
          <w:sz w:val="23"/>
          <w:szCs w:val="23"/>
          <w:shd w:val="clear" w:color="auto" w:fill="FFFFFF"/>
        </w:rPr>
        <w:t>: to build ramparts</w:t>
      </w:r>
      <w:r>
        <w:rPr>
          <w:rFonts w:ascii="Times" w:hAnsi="Times"/>
        </w:rPr>
        <w:br/>
      </w:r>
      <w:r>
        <w:rPr>
          <w:rFonts w:ascii="Times" w:hAnsi="Times"/>
        </w:rPr>
        <w:br/>
        <w:t xml:space="preserve">Another example of a phrase that comes with a variety of meanings is </w:t>
      </w:r>
      <w:r w:rsidRPr="00473FC3">
        <w:rPr>
          <w:rFonts w:ascii="Times" w:hAnsi="Times"/>
          <w:i/>
        </w:rPr>
        <w:t>noni</w:t>
      </w:r>
      <w:r>
        <w:rPr>
          <w:rFonts w:ascii="Times" w:hAnsi="Times"/>
        </w:rPr>
        <w:t xml:space="preserve"> pragmatics ranging from “enough” to “alright” “go on” “too bad” “exactly!” all with vowel extension “dinner time” or “I give up” </w:t>
      </w:r>
      <w:proofErr w:type="spellStart"/>
      <w:r>
        <w:rPr>
          <w:rFonts w:ascii="Times" w:hAnsi="Times"/>
        </w:rPr>
        <w:t>nonii</w:t>
      </w:r>
      <w:proofErr w:type="spellEnd"/>
      <w:r>
        <w:rPr>
          <w:rFonts w:ascii="Times" w:hAnsi="Times"/>
        </w:rPr>
        <w:t xml:space="preserve"> /noni:/, rather than noni</w:t>
      </w:r>
      <w:r>
        <w:rPr>
          <w:rFonts w:ascii="Times" w:hAnsi="Times"/>
        </w:rPr>
        <w:br/>
        <w:t>an emphasized, “here we go” may be /</w:t>
      </w:r>
      <w:proofErr w:type="spellStart"/>
      <w:r>
        <w:rPr>
          <w:rFonts w:ascii="Times" w:hAnsi="Times"/>
        </w:rPr>
        <w:t>no:ni</w:t>
      </w:r>
      <w:proofErr w:type="spellEnd"/>
      <w:r>
        <w:rPr>
          <w:rFonts w:ascii="Times" w:hAnsi="Times"/>
        </w:rPr>
        <w:t>/ (Finnish Guy, 2016)</w:t>
      </w:r>
      <w:r>
        <w:rPr>
          <w:rFonts w:ascii="Times" w:hAnsi="Times"/>
        </w:rPr>
        <w:br/>
      </w:r>
    </w:p>
    <w:p w14:paraId="4ED14755" w14:textId="77777777" w:rsidR="00473FC3" w:rsidRPr="00473FC3" w:rsidRDefault="00473FC3" w:rsidP="00473FC3">
      <w:pPr>
        <w:ind w:left="1440" w:firstLine="360"/>
        <w:contextualSpacing/>
        <w:rPr>
          <w:rFonts w:ascii="Times" w:hAnsi="Times"/>
        </w:rPr>
      </w:pPr>
    </w:p>
    <w:p w14:paraId="751541AC" w14:textId="77777777" w:rsidR="00FD5C89" w:rsidRPr="006B5AE2" w:rsidRDefault="00FD5C89" w:rsidP="00473FC3">
      <w:pPr>
        <w:ind w:left="360"/>
        <w:contextualSpacing/>
        <w:rPr>
          <w:rFonts w:ascii="Doulos SIL" w:hAnsi="Doulos SIL" w:cs="Doulos SIL"/>
        </w:rPr>
      </w:pPr>
    </w:p>
    <w:p w14:paraId="366A42B4" w14:textId="7DDBF294" w:rsidR="00280528" w:rsidRDefault="00943EB5" w:rsidP="00473FC3">
      <w:pPr>
        <w:pStyle w:val="ListParagraph"/>
        <w:numPr>
          <w:ilvl w:val="0"/>
          <w:numId w:val="9"/>
        </w:numPr>
        <w:rPr>
          <w:rFonts w:ascii="Doulos SIL" w:hAnsi="Doulos SIL" w:cs="Doulos SIL"/>
        </w:rPr>
      </w:pPr>
      <w:r w:rsidRPr="006B5AE2">
        <w:rPr>
          <w:rFonts w:ascii="Doulos SIL" w:hAnsi="Doulos SIL" w:cs="Doulos SIL"/>
        </w:rPr>
        <w:t>Are any of the above processes</w:t>
      </w:r>
      <w:r w:rsidR="002E1910" w:rsidRPr="006B5AE2">
        <w:rPr>
          <w:rFonts w:ascii="Doulos SIL" w:hAnsi="Doulos SIL" w:cs="Doulos SIL"/>
        </w:rPr>
        <w:t xml:space="preserve"> (or any you’ve already discussed—prefixation, suffixation, and compounding)</w:t>
      </w:r>
      <w:r w:rsidRPr="006B5AE2">
        <w:rPr>
          <w:rFonts w:ascii="Doulos SIL" w:hAnsi="Doulos SIL" w:cs="Doulos SIL"/>
        </w:rPr>
        <w:t xml:space="preserve"> </w:t>
      </w:r>
      <w:r w:rsidRPr="006B5AE2">
        <w:rPr>
          <w:rFonts w:ascii="Doulos SIL" w:hAnsi="Doulos SIL" w:cs="Doulos SIL"/>
          <w:i/>
        </w:rPr>
        <w:t>productive</w:t>
      </w:r>
      <w:r w:rsidRPr="006B5AE2">
        <w:rPr>
          <w:rFonts w:ascii="Doulos SIL" w:hAnsi="Doulos SIL" w:cs="Doulos SIL"/>
        </w:rPr>
        <w:t>? Which ones? What evidence do you have for this? What kinds of morphological categories (number, gender, tense, aspect, category-changing, meaning-changing) do these productive processes mark?</w:t>
      </w:r>
    </w:p>
    <w:p w14:paraId="1E8C0E2B" w14:textId="77777777" w:rsidR="00473FC3" w:rsidRDefault="00473FC3" w:rsidP="00473FC3">
      <w:pPr>
        <w:pStyle w:val="ListParagraph"/>
        <w:rPr>
          <w:rFonts w:ascii="Doulos SIL" w:hAnsi="Doulos SIL" w:cs="Doulos SIL"/>
        </w:rPr>
      </w:pPr>
    </w:p>
    <w:p w14:paraId="5D75A451" w14:textId="75913A36" w:rsidR="006B5AE2" w:rsidRDefault="00473FC3" w:rsidP="00473FC3">
      <w:pPr>
        <w:pStyle w:val="ListParagraph"/>
        <w:rPr>
          <w:rFonts w:ascii="Doulos SIL" w:hAnsi="Doulos SIL" w:cs="Doulos SIL"/>
        </w:rPr>
      </w:pPr>
      <w:r>
        <w:rPr>
          <w:rFonts w:ascii="Doulos SIL" w:hAnsi="Doulos SIL" w:cs="Doulos SIL"/>
        </w:rPr>
        <w:t xml:space="preserve">The change of aspect in Estonian and Finnish are extremely productive, in that any noun or version of a noun can fit into aspectual paradigm, so suffixation is productive if absolutely necessary, however infixation and prefixation does not officially occur. Notable patterns of production are in compounding and reduplication for creative and pragmatic effect. In an article on glossing subtitles, the TV program “Scrubs” had an impressive number of neologism, and parallel production of neologisms that were successful in Finnish. That is, compounding, eponyms, paradigm fixation, and other forms of conversational nuances. Finnish and Estonian are creative languages in that they can be creatively synthetic. </w:t>
      </w:r>
      <w:r w:rsidR="006B5AE2">
        <w:rPr>
          <w:rFonts w:ascii="Doulos SIL" w:hAnsi="Doulos SIL" w:cs="Doulos SIL"/>
        </w:rPr>
        <w:t>(</w:t>
      </w:r>
      <w:r>
        <w:rPr>
          <w:rFonts w:ascii="Doulos SIL" w:hAnsi="Doulos SIL" w:cs="Doulos SIL"/>
        </w:rPr>
        <w:t xml:space="preserve">Karvonen, 2011). The productive processes mark aspect and tense, as well as synthetic compounds, changing number, tense, aspect, category, and meaning. As I mentioned in the previous report, the Estonian combinatory process is extremely productive and is preferred to creating out-of-context </w:t>
      </w:r>
      <w:proofErr w:type="spellStart"/>
      <w:r>
        <w:rPr>
          <w:rFonts w:ascii="Doulos SIL" w:hAnsi="Doulos SIL" w:cs="Doulos SIL"/>
        </w:rPr>
        <w:t>neologistic</w:t>
      </w:r>
      <w:proofErr w:type="spellEnd"/>
      <w:r>
        <w:rPr>
          <w:rFonts w:ascii="Doulos SIL" w:hAnsi="Doulos SIL" w:cs="Doulos SIL"/>
        </w:rPr>
        <w:t xml:space="preserve"> lexemes. </w:t>
      </w:r>
    </w:p>
    <w:p w14:paraId="3749EC9B" w14:textId="5FF96FAB" w:rsidR="006B5AE2" w:rsidRPr="006B5AE2" w:rsidRDefault="006B5AE2" w:rsidP="00473FC3">
      <w:pPr>
        <w:contextualSpacing/>
        <w:rPr>
          <w:rFonts w:ascii="Doulos SIL" w:hAnsi="Doulos SIL" w:cs="Doulos SIL"/>
        </w:rPr>
      </w:pPr>
      <w:r>
        <w:rPr>
          <w:rFonts w:ascii="Doulos SIL" w:hAnsi="Doulos SIL" w:cs="Doulos SIL"/>
        </w:rPr>
        <w:br w:type="page"/>
      </w:r>
    </w:p>
    <w:p w14:paraId="6D2D5732" w14:textId="7B12AB6D" w:rsidR="00473FC3" w:rsidRDefault="006B5AE2" w:rsidP="00473FC3">
      <w:pPr>
        <w:contextualSpacing/>
        <w:jc w:val="center"/>
        <w:rPr>
          <w:rFonts w:ascii="Doulos SIL" w:hAnsi="Doulos SIL" w:cs="Doulos SIL"/>
        </w:rPr>
      </w:pPr>
      <w:proofErr w:type="spellStart"/>
      <w:r>
        <w:rPr>
          <w:rFonts w:ascii="Doulos SIL" w:hAnsi="Doulos SIL" w:cs="Doulos SIL"/>
        </w:rPr>
        <w:lastRenderedPageBreak/>
        <w:t>Biblio</w:t>
      </w:r>
      <w:proofErr w:type="spellEnd"/>
    </w:p>
    <w:p w14:paraId="1AF50477" w14:textId="77777777" w:rsidR="00473FC3" w:rsidRPr="00473FC3" w:rsidRDefault="00473FC3" w:rsidP="00473FC3">
      <w:pPr>
        <w:contextualSpacing/>
        <w:rPr>
          <w:rFonts w:ascii="Doulos SIL" w:hAnsi="Doulos SIL" w:cs="Doulos SIL"/>
        </w:rPr>
      </w:pPr>
    </w:p>
    <w:p w14:paraId="4F0AE633" w14:textId="3E98A73D" w:rsidR="00473FC3" w:rsidRPr="00473FC3" w:rsidRDefault="00473FC3" w:rsidP="00473FC3">
      <w:pPr>
        <w:spacing w:line="480" w:lineRule="auto"/>
        <w:ind w:hanging="480"/>
        <w:contextualSpacing/>
        <w:rPr>
          <w:color w:val="000000" w:themeColor="text1"/>
        </w:rPr>
      </w:pPr>
      <w:r w:rsidRPr="00473FC3">
        <w:rPr>
          <w:color w:val="000000" w:themeColor="text1"/>
        </w:rPr>
        <w:t xml:space="preserve">Apostle, H., (1979), Aristotle’s Metaphysics, </w:t>
      </w:r>
      <w:proofErr w:type="spellStart"/>
      <w:r w:rsidRPr="00473FC3">
        <w:rPr>
          <w:color w:val="000000" w:themeColor="text1"/>
        </w:rPr>
        <w:t>Grinell</w:t>
      </w:r>
      <w:proofErr w:type="spellEnd"/>
      <w:r w:rsidRPr="00473FC3">
        <w:rPr>
          <w:color w:val="000000" w:themeColor="text1"/>
        </w:rPr>
        <w:t xml:space="preserve">, Iowa: </w:t>
      </w:r>
      <w:proofErr w:type="spellStart"/>
      <w:r w:rsidRPr="00473FC3">
        <w:rPr>
          <w:color w:val="000000" w:themeColor="text1"/>
        </w:rPr>
        <w:t>Perpatetic</w:t>
      </w:r>
      <w:proofErr w:type="spellEnd"/>
      <w:r w:rsidRPr="00473FC3">
        <w:rPr>
          <w:color w:val="000000" w:themeColor="text1"/>
        </w:rPr>
        <w:t xml:space="preserve"> Press. </w:t>
      </w:r>
    </w:p>
    <w:p w14:paraId="2AB9C1C5" w14:textId="16477973" w:rsidR="006B5AE2" w:rsidRPr="00473FC3" w:rsidRDefault="006B5AE2" w:rsidP="00473FC3">
      <w:pPr>
        <w:spacing w:line="480" w:lineRule="auto"/>
        <w:ind w:hanging="480"/>
        <w:contextualSpacing/>
        <w:rPr>
          <w:color w:val="000000" w:themeColor="text1"/>
        </w:rPr>
      </w:pPr>
      <w:r w:rsidRPr="00473FC3">
        <w:rPr>
          <w:color w:val="000000" w:themeColor="text1"/>
        </w:rPr>
        <w:t xml:space="preserve">Finnish Guy. (2016). </w:t>
      </w:r>
      <w:proofErr w:type="spellStart"/>
      <w:r w:rsidRPr="00473FC3">
        <w:rPr>
          <w:color w:val="000000" w:themeColor="text1"/>
        </w:rPr>
        <w:t>Ismo</w:t>
      </w:r>
      <w:proofErr w:type="spellEnd"/>
      <w:r w:rsidRPr="00473FC3">
        <w:rPr>
          <w:color w:val="000000" w:themeColor="text1"/>
        </w:rPr>
        <w:t xml:space="preserve"> </w:t>
      </w:r>
      <w:proofErr w:type="spellStart"/>
      <w:r w:rsidRPr="00473FC3">
        <w:rPr>
          <w:color w:val="000000" w:themeColor="text1"/>
        </w:rPr>
        <w:t>Leikola</w:t>
      </w:r>
      <w:proofErr w:type="spellEnd"/>
      <w:r w:rsidRPr="00473FC3">
        <w:rPr>
          <w:color w:val="000000" w:themeColor="text1"/>
        </w:rPr>
        <w:t xml:space="preserve"> - The Most Important Word </w:t>
      </w:r>
      <w:proofErr w:type="gramStart"/>
      <w:r w:rsidRPr="00473FC3">
        <w:rPr>
          <w:color w:val="000000" w:themeColor="text1"/>
        </w:rPr>
        <w:t>In</w:t>
      </w:r>
      <w:proofErr w:type="gramEnd"/>
      <w:r w:rsidRPr="00473FC3">
        <w:rPr>
          <w:color w:val="000000" w:themeColor="text1"/>
        </w:rPr>
        <w:t xml:space="preserve"> Finnish (English subtitles). Retrieved from </w:t>
      </w:r>
      <w:hyperlink r:id="rId13" w:history="1">
        <w:r w:rsidRPr="00473FC3">
          <w:rPr>
            <w:color w:val="000000" w:themeColor="text1"/>
          </w:rPr>
          <w:t>https://www.youtube.com/</w:t>
        </w:r>
        <w:r w:rsidRPr="00473FC3">
          <w:rPr>
            <w:color w:val="000000" w:themeColor="text1"/>
          </w:rPr>
          <w:t>w</w:t>
        </w:r>
        <w:r w:rsidRPr="00473FC3">
          <w:rPr>
            <w:color w:val="000000" w:themeColor="text1"/>
          </w:rPr>
          <w:t>atch?v=HtAd78dWUlA&amp;feature=youtu.be</w:t>
        </w:r>
      </w:hyperlink>
    </w:p>
    <w:p w14:paraId="3DC75E29" w14:textId="77777777" w:rsidR="00473FC3" w:rsidRPr="00473FC3" w:rsidRDefault="00051931" w:rsidP="00473FC3">
      <w:pPr>
        <w:spacing w:line="480" w:lineRule="auto"/>
        <w:ind w:hanging="480"/>
        <w:contextualSpacing/>
        <w:rPr>
          <w:color w:val="000000" w:themeColor="text1"/>
        </w:rPr>
      </w:pPr>
      <w:r w:rsidRPr="00473FC3">
        <w:rPr>
          <w:color w:val="000000" w:themeColor="text1"/>
        </w:rPr>
        <w:t>FINTWOL (1995)</w:t>
      </w:r>
      <w:r w:rsidRPr="00473FC3">
        <w:rPr>
          <w:color w:val="000000" w:themeColor="text1"/>
        </w:rPr>
        <w:t xml:space="preserve"> Fin</w:t>
      </w:r>
      <w:r w:rsidRPr="00473FC3">
        <w:rPr>
          <w:color w:val="000000" w:themeColor="text1"/>
        </w:rPr>
        <w:t>nish morphologic parser.</w:t>
      </w:r>
      <w:r w:rsidRPr="00473FC3">
        <w:rPr>
          <w:color w:val="000000" w:themeColor="text1"/>
        </w:rPr>
        <w:t xml:space="preserve"> </w:t>
      </w:r>
      <w:hyperlink r:id="rId14" w:history="1">
        <w:r w:rsidRPr="00473FC3">
          <w:rPr>
            <w:color w:val="000000" w:themeColor="text1"/>
          </w:rPr>
          <w:t>http://www2.lingsoft.fi/cgi-bin/fintwol?word=koirillannekaan</w:t>
        </w:r>
      </w:hyperlink>
    </w:p>
    <w:p w14:paraId="4DBCE703" w14:textId="21DFAE96" w:rsidR="00473FC3" w:rsidRPr="00473FC3" w:rsidRDefault="00473FC3" w:rsidP="00473FC3">
      <w:pPr>
        <w:spacing w:line="480" w:lineRule="auto"/>
        <w:ind w:hanging="480"/>
        <w:contextualSpacing/>
        <w:rPr>
          <w:color w:val="000000" w:themeColor="text1"/>
        </w:rPr>
      </w:pPr>
      <w:r w:rsidRPr="00473FC3">
        <w:rPr>
          <w:color w:val="000000" w:themeColor="text1"/>
        </w:rPr>
        <w:t>Ghomeshi, J.et al.</w:t>
      </w:r>
      <w:r w:rsidRPr="00473FC3">
        <w:rPr>
          <w:color w:val="000000" w:themeColor="text1"/>
        </w:rPr>
        <w:t xml:space="preserve"> (2004). "Contrastive focus reduplication in English (the Salad-Salad paper)". Natural Language &amp; Linguistic Theory. 22 (2): 307–357</w:t>
      </w:r>
    </w:p>
    <w:p w14:paraId="46D7A745" w14:textId="325A35DF" w:rsidR="006B5AE2" w:rsidRPr="00473FC3" w:rsidRDefault="006B5AE2" w:rsidP="00473FC3">
      <w:pPr>
        <w:spacing w:line="480" w:lineRule="auto"/>
        <w:ind w:hanging="480"/>
        <w:contextualSpacing/>
        <w:rPr>
          <w:color w:val="000000" w:themeColor="text1"/>
        </w:rPr>
      </w:pPr>
      <w:proofErr w:type="spellStart"/>
      <w:r w:rsidRPr="00473FC3">
        <w:rPr>
          <w:color w:val="000000" w:themeColor="text1"/>
        </w:rPr>
        <w:t>Holsteyn</w:t>
      </w:r>
      <w:proofErr w:type="spellEnd"/>
      <w:r w:rsidRPr="00473FC3">
        <w:rPr>
          <w:color w:val="000000" w:themeColor="text1"/>
        </w:rPr>
        <w:t xml:space="preserve">, I (2007) </w:t>
      </w:r>
      <w:proofErr w:type="spellStart"/>
      <w:r w:rsidRPr="00473FC3">
        <w:rPr>
          <w:color w:val="000000" w:themeColor="text1"/>
        </w:rPr>
        <w:t>Uusi</w:t>
      </w:r>
      <w:proofErr w:type="spellEnd"/>
      <w:r w:rsidRPr="00473FC3">
        <w:rPr>
          <w:color w:val="000000" w:themeColor="text1"/>
        </w:rPr>
        <w:t xml:space="preserve"> </w:t>
      </w:r>
      <w:proofErr w:type="spellStart"/>
      <w:r w:rsidRPr="00473FC3">
        <w:rPr>
          <w:color w:val="000000" w:themeColor="text1"/>
        </w:rPr>
        <w:t>kielemme</w:t>
      </w:r>
      <w:proofErr w:type="spellEnd"/>
      <w:r w:rsidRPr="00473FC3">
        <w:rPr>
          <w:color w:val="000000" w:themeColor="text1"/>
        </w:rPr>
        <w:t xml:space="preserve"> - Finnish f</w:t>
      </w:r>
      <w:r w:rsidR="00473FC3" w:rsidRPr="00473FC3">
        <w:rPr>
          <w:color w:val="000000" w:themeColor="text1"/>
        </w:rPr>
        <w:t>or Busy People</w:t>
      </w:r>
      <w:r w:rsidRPr="00473FC3">
        <w:rPr>
          <w:color w:val="000000" w:themeColor="text1"/>
        </w:rPr>
        <w:t>.</w:t>
      </w:r>
      <w:r w:rsidR="00473FC3" w:rsidRPr="00473FC3">
        <w:rPr>
          <w:color w:val="000000" w:themeColor="text1"/>
        </w:rPr>
        <w:t xml:space="preserve"> </w:t>
      </w:r>
      <w:hyperlink r:id="rId15" w:history="1">
        <w:r w:rsidRPr="00473FC3">
          <w:rPr>
            <w:rStyle w:val="Hyperlink"/>
            <w:color w:val="000000" w:themeColor="text1"/>
          </w:rPr>
          <w:t>http://www.uusikielemme.fi/afkortingen.html</w:t>
        </w:r>
      </w:hyperlink>
    </w:p>
    <w:p w14:paraId="0479730B" w14:textId="0335DC02" w:rsidR="006B5AE2" w:rsidRPr="00473FC3" w:rsidRDefault="006B5AE2" w:rsidP="00473FC3">
      <w:pPr>
        <w:spacing w:line="480" w:lineRule="auto"/>
        <w:ind w:hanging="480"/>
        <w:contextualSpacing/>
        <w:rPr>
          <w:color w:val="000000" w:themeColor="text1"/>
        </w:rPr>
      </w:pPr>
      <w:proofErr w:type="spellStart"/>
      <w:r w:rsidRPr="00473FC3">
        <w:rPr>
          <w:color w:val="000000" w:themeColor="text1"/>
        </w:rPr>
        <w:t>Itkonen</w:t>
      </w:r>
      <w:proofErr w:type="spellEnd"/>
      <w:r w:rsidRPr="00473FC3">
        <w:rPr>
          <w:color w:val="000000" w:themeColor="text1"/>
        </w:rPr>
        <w:t xml:space="preserve">, </w:t>
      </w:r>
      <w:proofErr w:type="spellStart"/>
      <w:r w:rsidRPr="00473FC3">
        <w:rPr>
          <w:color w:val="000000" w:themeColor="text1"/>
        </w:rPr>
        <w:t>Erkki</w:t>
      </w:r>
      <w:proofErr w:type="spellEnd"/>
      <w:r w:rsidRPr="00473FC3">
        <w:rPr>
          <w:color w:val="000000" w:themeColor="text1"/>
        </w:rPr>
        <w:t xml:space="preserve">; </w:t>
      </w:r>
      <w:proofErr w:type="spellStart"/>
      <w:r w:rsidRPr="00473FC3">
        <w:rPr>
          <w:color w:val="000000" w:themeColor="text1"/>
        </w:rPr>
        <w:t>Kulonen</w:t>
      </w:r>
      <w:proofErr w:type="spellEnd"/>
      <w:r w:rsidRPr="00473FC3">
        <w:rPr>
          <w:color w:val="000000" w:themeColor="text1"/>
        </w:rPr>
        <w:t>, Ulla-</w:t>
      </w:r>
      <w:proofErr w:type="spellStart"/>
      <w:r w:rsidRPr="00473FC3">
        <w:rPr>
          <w:color w:val="000000" w:themeColor="text1"/>
        </w:rPr>
        <w:t>Maija</w:t>
      </w:r>
      <w:proofErr w:type="spellEnd"/>
      <w:r w:rsidRPr="00473FC3">
        <w:rPr>
          <w:color w:val="000000" w:themeColor="text1"/>
        </w:rPr>
        <w:t>. (1992). </w:t>
      </w:r>
      <w:proofErr w:type="spellStart"/>
      <w:r w:rsidRPr="00473FC3">
        <w:rPr>
          <w:color w:val="000000" w:themeColor="text1"/>
        </w:rPr>
        <w:t>Suomen</w:t>
      </w:r>
      <w:proofErr w:type="spellEnd"/>
      <w:r w:rsidRPr="00473FC3">
        <w:rPr>
          <w:color w:val="000000" w:themeColor="text1"/>
        </w:rPr>
        <w:t xml:space="preserve"> </w:t>
      </w:r>
      <w:proofErr w:type="spellStart"/>
      <w:r w:rsidRPr="00473FC3">
        <w:rPr>
          <w:color w:val="000000" w:themeColor="text1"/>
        </w:rPr>
        <w:t>sanojen</w:t>
      </w:r>
      <w:proofErr w:type="spellEnd"/>
      <w:r w:rsidRPr="00473FC3">
        <w:rPr>
          <w:color w:val="000000" w:themeColor="text1"/>
        </w:rPr>
        <w:t xml:space="preserve"> </w:t>
      </w:r>
      <w:proofErr w:type="spellStart"/>
      <w:r w:rsidRPr="00473FC3">
        <w:rPr>
          <w:color w:val="000000" w:themeColor="text1"/>
        </w:rPr>
        <w:t>alkuperä</w:t>
      </w:r>
      <w:proofErr w:type="spellEnd"/>
      <w:r w:rsidRPr="00473FC3">
        <w:rPr>
          <w:color w:val="000000" w:themeColor="text1"/>
        </w:rPr>
        <w:t xml:space="preserve"> ('The Origin of Finnish Words'). Helsinki: </w:t>
      </w:r>
      <w:proofErr w:type="spellStart"/>
      <w:r w:rsidRPr="00473FC3">
        <w:rPr>
          <w:color w:val="000000" w:themeColor="text1"/>
        </w:rPr>
        <w:t>Kotimaisten</w:t>
      </w:r>
      <w:proofErr w:type="spellEnd"/>
      <w:r w:rsidRPr="00473FC3">
        <w:rPr>
          <w:color w:val="000000" w:themeColor="text1"/>
        </w:rPr>
        <w:t xml:space="preserve"> </w:t>
      </w:r>
      <w:proofErr w:type="spellStart"/>
      <w:r w:rsidRPr="00473FC3">
        <w:rPr>
          <w:color w:val="000000" w:themeColor="text1"/>
        </w:rPr>
        <w:t>kielten</w:t>
      </w:r>
      <w:proofErr w:type="spellEnd"/>
      <w:r w:rsidRPr="00473FC3">
        <w:rPr>
          <w:color w:val="000000" w:themeColor="text1"/>
        </w:rPr>
        <w:t xml:space="preserve"> </w:t>
      </w:r>
      <w:proofErr w:type="spellStart"/>
      <w:r w:rsidRPr="00473FC3">
        <w:rPr>
          <w:color w:val="000000" w:themeColor="text1"/>
        </w:rPr>
        <w:t>tutkimuskeskus</w:t>
      </w:r>
      <w:proofErr w:type="spellEnd"/>
      <w:r w:rsidRPr="00473FC3">
        <w:rPr>
          <w:color w:val="000000" w:themeColor="text1"/>
        </w:rPr>
        <w:t>/</w:t>
      </w:r>
      <w:proofErr w:type="spellStart"/>
      <w:r w:rsidRPr="00473FC3">
        <w:rPr>
          <w:color w:val="000000" w:themeColor="text1"/>
        </w:rPr>
        <w:t>Suomalaisen</w:t>
      </w:r>
      <w:proofErr w:type="spellEnd"/>
      <w:r w:rsidRPr="00473FC3">
        <w:rPr>
          <w:color w:val="000000" w:themeColor="text1"/>
        </w:rPr>
        <w:t xml:space="preserve"> </w:t>
      </w:r>
      <w:proofErr w:type="spellStart"/>
      <w:r w:rsidRPr="00473FC3">
        <w:rPr>
          <w:color w:val="000000" w:themeColor="text1"/>
        </w:rPr>
        <w:t>Kirjallisuuden</w:t>
      </w:r>
      <w:proofErr w:type="spellEnd"/>
      <w:r w:rsidRPr="00473FC3">
        <w:rPr>
          <w:color w:val="000000" w:themeColor="text1"/>
        </w:rPr>
        <w:t xml:space="preserve"> </w:t>
      </w:r>
      <w:proofErr w:type="spellStart"/>
      <w:r w:rsidRPr="00473FC3">
        <w:rPr>
          <w:color w:val="000000" w:themeColor="text1"/>
        </w:rPr>
        <w:t>Seura</w:t>
      </w:r>
      <w:proofErr w:type="spellEnd"/>
    </w:p>
    <w:p w14:paraId="4445DAE5" w14:textId="2DA3AD63" w:rsidR="00473FC3" w:rsidRPr="00473FC3" w:rsidRDefault="00473FC3" w:rsidP="00473FC3">
      <w:pPr>
        <w:spacing w:line="480" w:lineRule="auto"/>
        <w:ind w:hanging="480"/>
        <w:contextualSpacing/>
        <w:rPr>
          <w:color w:val="000000" w:themeColor="text1"/>
        </w:rPr>
      </w:pPr>
      <w:r w:rsidRPr="00473FC3">
        <w:rPr>
          <w:color w:val="000000" w:themeColor="text1"/>
        </w:rPr>
        <w:t xml:space="preserve">Karlsson, F., &amp; Chesterman, A. (2015). </w:t>
      </w:r>
      <w:r w:rsidRPr="00473FC3">
        <w:rPr>
          <w:iCs/>
          <w:color w:val="000000" w:themeColor="text1"/>
        </w:rPr>
        <w:t>Finnish: an essential grammar</w:t>
      </w:r>
      <w:r w:rsidRPr="00473FC3">
        <w:rPr>
          <w:color w:val="000000" w:themeColor="text1"/>
        </w:rPr>
        <w:t>.</w:t>
      </w:r>
      <w:r w:rsidRPr="00473FC3">
        <w:rPr>
          <w:color w:val="000000" w:themeColor="text1"/>
        </w:rPr>
        <w:t xml:space="preserve"> Rutgers. </w:t>
      </w:r>
    </w:p>
    <w:p w14:paraId="704F896F" w14:textId="77777777" w:rsidR="00473FC3" w:rsidRPr="00473FC3" w:rsidRDefault="006B5AE2" w:rsidP="00473FC3">
      <w:pPr>
        <w:spacing w:line="480" w:lineRule="auto"/>
        <w:ind w:hanging="480"/>
        <w:contextualSpacing/>
        <w:rPr>
          <w:color w:val="000000" w:themeColor="text1"/>
        </w:rPr>
      </w:pPr>
      <w:r w:rsidRPr="00473FC3">
        <w:rPr>
          <w:color w:val="000000" w:themeColor="text1"/>
        </w:rPr>
        <w:t xml:space="preserve">Karvonen, K. (2011) New English words in Scrubs and their Finnish translations, </w:t>
      </w:r>
      <w:proofErr w:type="gramStart"/>
      <w:r w:rsidRPr="00473FC3">
        <w:rPr>
          <w:color w:val="000000" w:themeColor="text1"/>
        </w:rPr>
        <w:t>Master’s</w:t>
      </w:r>
      <w:proofErr w:type="gramEnd"/>
      <w:r w:rsidRPr="00473FC3">
        <w:rPr>
          <w:color w:val="000000" w:themeColor="text1"/>
        </w:rPr>
        <w:t xml:space="preserve"> Thesis. University of </w:t>
      </w:r>
      <w:proofErr w:type="spellStart"/>
      <w:r w:rsidRPr="00473FC3">
        <w:rPr>
          <w:color w:val="000000" w:themeColor="text1"/>
        </w:rPr>
        <w:t>Jyväskylä</w:t>
      </w:r>
      <w:proofErr w:type="spellEnd"/>
      <w:r w:rsidRPr="00473FC3">
        <w:rPr>
          <w:color w:val="000000" w:themeColor="text1"/>
        </w:rPr>
        <w:t>, Department of Languages.</w:t>
      </w:r>
    </w:p>
    <w:p w14:paraId="67FDB322" w14:textId="581A35E8" w:rsidR="006B5AE2" w:rsidRPr="00473FC3" w:rsidRDefault="00473FC3" w:rsidP="00473FC3">
      <w:pPr>
        <w:spacing w:line="480" w:lineRule="auto"/>
        <w:ind w:hanging="480"/>
        <w:contextualSpacing/>
        <w:rPr>
          <w:color w:val="000000" w:themeColor="text1"/>
        </w:rPr>
      </w:pPr>
      <w:proofErr w:type="spellStart"/>
      <w:r w:rsidRPr="00473FC3">
        <w:rPr>
          <w:color w:val="000000" w:themeColor="text1"/>
        </w:rPr>
        <w:t>Keevallik</w:t>
      </w:r>
      <w:proofErr w:type="spellEnd"/>
      <w:r w:rsidRPr="00473FC3">
        <w:rPr>
          <w:color w:val="000000" w:themeColor="text1"/>
        </w:rPr>
        <w:t xml:space="preserve">, L. (2010) Social Action of Syntactic Reduplication, Department of Modern Languages, </w:t>
      </w:r>
      <w:proofErr w:type="spellStart"/>
      <w:r w:rsidRPr="00473FC3">
        <w:rPr>
          <w:color w:val="000000" w:themeColor="text1"/>
        </w:rPr>
        <w:t>Lippsala</w:t>
      </w:r>
      <w:proofErr w:type="spellEnd"/>
      <w:r w:rsidRPr="00473FC3">
        <w:rPr>
          <w:color w:val="000000" w:themeColor="text1"/>
        </w:rPr>
        <w:t xml:space="preserve"> University. </w:t>
      </w:r>
      <w:r w:rsidRPr="00473FC3">
        <w:rPr>
          <w:i/>
          <w:color w:val="000000" w:themeColor="text1"/>
        </w:rPr>
        <w:t>Journal of Pragmatics</w:t>
      </w:r>
      <w:r w:rsidRPr="00473FC3">
        <w:rPr>
          <w:color w:val="000000" w:themeColor="text1"/>
        </w:rPr>
        <w:t xml:space="preserve"> 42: 800-824.</w:t>
      </w:r>
    </w:p>
    <w:p w14:paraId="6DAB33B9" w14:textId="2FC351F3" w:rsidR="00473FC3" w:rsidRPr="00473FC3" w:rsidRDefault="006B5AE2" w:rsidP="00473FC3">
      <w:pPr>
        <w:spacing w:line="480" w:lineRule="auto"/>
        <w:ind w:hanging="480"/>
        <w:contextualSpacing/>
        <w:rPr>
          <w:color w:val="000000" w:themeColor="text1"/>
        </w:rPr>
      </w:pPr>
      <w:proofErr w:type="spellStart"/>
      <w:r w:rsidRPr="00473FC3">
        <w:rPr>
          <w:color w:val="000000" w:themeColor="text1"/>
        </w:rPr>
        <w:t>Külmoja</w:t>
      </w:r>
      <w:proofErr w:type="spellEnd"/>
      <w:r w:rsidRPr="00473FC3">
        <w:rPr>
          <w:color w:val="000000" w:themeColor="text1"/>
        </w:rPr>
        <w:t xml:space="preserve">, I. (2016). 10 Estonian Tongue Twisters for Language Addicts | UT Blog, University of Tartu </w:t>
      </w:r>
      <w:hyperlink r:id="rId16" w:history="1">
        <w:r w:rsidRPr="00473FC3">
          <w:rPr>
            <w:color w:val="000000" w:themeColor="text1"/>
          </w:rPr>
          <w:t>http://blog.ut.ee/10-estonian-tongue-twisters-for-language-addicts/</w:t>
        </w:r>
      </w:hyperlink>
    </w:p>
    <w:p w14:paraId="39D058FE" w14:textId="4CDC7583" w:rsidR="00051931" w:rsidRPr="00473FC3" w:rsidRDefault="00473FC3" w:rsidP="00473FC3">
      <w:pPr>
        <w:spacing w:line="480" w:lineRule="auto"/>
        <w:ind w:hanging="480"/>
        <w:contextualSpacing/>
        <w:rPr>
          <w:color w:val="000000" w:themeColor="text1"/>
        </w:rPr>
      </w:pPr>
      <w:proofErr w:type="spellStart"/>
      <w:r w:rsidRPr="00473FC3">
        <w:rPr>
          <w:color w:val="000000" w:themeColor="text1"/>
        </w:rPr>
        <w:t>Lehiste</w:t>
      </w:r>
      <w:proofErr w:type="spellEnd"/>
      <w:r w:rsidRPr="00473FC3">
        <w:rPr>
          <w:color w:val="000000" w:themeColor="text1"/>
        </w:rPr>
        <w:t>, I</w:t>
      </w:r>
      <w:r w:rsidR="00051931" w:rsidRPr="00473FC3">
        <w:rPr>
          <w:color w:val="000000" w:themeColor="text1"/>
        </w:rPr>
        <w:t xml:space="preserve">. </w:t>
      </w:r>
      <w:r w:rsidRPr="00473FC3">
        <w:rPr>
          <w:color w:val="000000" w:themeColor="text1"/>
        </w:rPr>
        <w:t>(</w:t>
      </w:r>
      <w:r w:rsidR="00051931" w:rsidRPr="00473FC3">
        <w:rPr>
          <w:color w:val="000000" w:themeColor="text1"/>
        </w:rPr>
        <w:t>1985</w:t>
      </w:r>
      <w:r w:rsidRPr="00473FC3">
        <w:rPr>
          <w:color w:val="000000" w:themeColor="text1"/>
        </w:rPr>
        <w:t>)</w:t>
      </w:r>
      <w:r w:rsidR="00051931" w:rsidRPr="00473FC3">
        <w:rPr>
          <w:color w:val="000000" w:themeColor="text1"/>
        </w:rPr>
        <w:t xml:space="preserve">. An Estonian word game and the phonematic status of long vowels. </w:t>
      </w:r>
      <w:r w:rsidR="00051931" w:rsidRPr="00473FC3">
        <w:rPr>
          <w:i/>
          <w:color w:val="000000" w:themeColor="text1"/>
        </w:rPr>
        <w:t>Linguistic Inquiry</w:t>
      </w:r>
      <w:r w:rsidR="00051931" w:rsidRPr="00473FC3">
        <w:rPr>
          <w:color w:val="000000" w:themeColor="text1"/>
        </w:rPr>
        <w:t xml:space="preserve"> 16(3): 490-492</w:t>
      </w:r>
    </w:p>
    <w:p w14:paraId="28077FD4" w14:textId="77777777" w:rsidR="00473FC3" w:rsidRPr="00473FC3" w:rsidRDefault="00473FC3" w:rsidP="00473FC3">
      <w:pPr>
        <w:spacing w:line="480" w:lineRule="auto"/>
        <w:ind w:hanging="480"/>
        <w:contextualSpacing/>
        <w:rPr>
          <w:color w:val="000000" w:themeColor="text1"/>
        </w:rPr>
      </w:pPr>
      <w:proofErr w:type="spellStart"/>
      <w:r w:rsidRPr="00473FC3">
        <w:rPr>
          <w:color w:val="000000" w:themeColor="text1"/>
        </w:rPr>
        <w:t>Mäkäräinen</w:t>
      </w:r>
      <w:proofErr w:type="spellEnd"/>
      <w:r w:rsidRPr="00473FC3">
        <w:rPr>
          <w:color w:val="000000" w:themeColor="text1"/>
        </w:rPr>
        <w:t xml:space="preserve"> K. (2000).</w:t>
      </w:r>
      <w:r w:rsidRPr="00473FC3">
        <w:rPr>
          <w:color w:val="000000" w:themeColor="text1"/>
        </w:rPr>
        <w:t xml:space="preserve"> "The diabolical k"</w:t>
      </w:r>
      <w:r w:rsidRPr="00473FC3">
        <w:rPr>
          <w:color w:val="000000" w:themeColor="text1"/>
        </w:rPr>
        <w:t>. Finnish Grammar. People.uta.fi</w:t>
      </w:r>
    </w:p>
    <w:p w14:paraId="75BB2857" w14:textId="2847E9EF" w:rsidR="00473FC3" w:rsidRPr="00473FC3" w:rsidRDefault="00473FC3" w:rsidP="00473FC3">
      <w:pPr>
        <w:spacing w:line="480" w:lineRule="auto"/>
        <w:ind w:hanging="480"/>
        <w:contextualSpacing/>
        <w:rPr>
          <w:color w:val="000000" w:themeColor="text1"/>
        </w:rPr>
      </w:pPr>
      <w:r w:rsidRPr="00473FC3">
        <w:rPr>
          <w:color w:val="000000" w:themeColor="text1"/>
        </w:rPr>
        <w:lastRenderedPageBreak/>
        <w:t>Merrill, J. (2012) A Typological Overview of Consonant Mutation. Department of Linguistics, UC Berkeley.</w:t>
      </w:r>
    </w:p>
    <w:p w14:paraId="211A26F4" w14:textId="36EA138B" w:rsidR="00473FC3" w:rsidRPr="00473FC3" w:rsidRDefault="006B5AE2" w:rsidP="00473FC3">
      <w:pPr>
        <w:spacing w:line="480" w:lineRule="auto"/>
        <w:ind w:hanging="480"/>
        <w:contextualSpacing/>
        <w:rPr>
          <w:color w:val="000000" w:themeColor="text1"/>
        </w:rPr>
      </w:pPr>
      <w:proofErr w:type="spellStart"/>
      <w:r w:rsidRPr="00473FC3">
        <w:rPr>
          <w:color w:val="000000" w:themeColor="text1"/>
        </w:rPr>
        <w:t>Nordquist</w:t>
      </w:r>
      <w:proofErr w:type="spellEnd"/>
      <w:r w:rsidRPr="00473FC3">
        <w:rPr>
          <w:color w:val="000000" w:themeColor="text1"/>
        </w:rPr>
        <w:t xml:space="preserve">, R. (2010). </w:t>
      </w:r>
      <w:r w:rsidRPr="00473FC3">
        <w:rPr>
          <w:iCs/>
          <w:color w:val="000000" w:themeColor="text1"/>
        </w:rPr>
        <w:t xml:space="preserve">Crossing Boundaries: Studies in English Language, Literature, and Culture in </w:t>
      </w:r>
      <w:r w:rsidRPr="00473FC3">
        <w:rPr>
          <w:color w:val="000000" w:themeColor="text1"/>
        </w:rPr>
        <w:t>a Global Environment. Peter Lang.</w:t>
      </w:r>
    </w:p>
    <w:p w14:paraId="4CFC86A6" w14:textId="61FAC897" w:rsidR="00473FC3" w:rsidRPr="00473FC3" w:rsidRDefault="00473FC3" w:rsidP="00473FC3">
      <w:pPr>
        <w:spacing w:line="480" w:lineRule="auto"/>
        <w:ind w:hanging="480"/>
        <w:rPr>
          <w:color w:val="000000" w:themeColor="text1"/>
        </w:rPr>
      </w:pPr>
      <w:proofErr w:type="spellStart"/>
      <w:r w:rsidRPr="00473FC3">
        <w:rPr>
          <w:color w:val="000000" w:themeColor="text1"/>
        </w:rPr>
        <w:t>Prillop</w:t>
      </w:r>
      <w:proofErr w:type="spellEnd"/>
      <w:r w:rsidRPr="00473FC3">
        <w:rPr>
          <w:color w:val="000000" w:themeColor="text1"/>
        </w:rPr>
        <w:t xml:space="preserve">, K. (2013). Feet, Syllables, </w:t>
      </w:r>
      <w:proofErr w:type="spellStart"/>
      <w:r w:rsidRPr="00473FC3">
        <w:rPr>
          <w:color w:val="000000" w:themeColor="text1"/>
        </w:rPr>
        <w:t>Moras</w:t>
      </w:r>
      <w:proofErr w:type="spellEnd"/>
      <w:r w:rsidRPr="00473FC3">
        <w:rPr>
          <w:color w:val="000000" w:themeColor="text1"/>
        </w:rPr>
        <w:t xml:space="preserve"> and the Estonian Quantity System. </w:t>
      </w:r>
      <w:proofErr w:type="spellStart"/>
      <w:r w:rsidRPr="00473FC3">
        <w:rPr>
          <w:i/>
          <w:iCs/>
          <w:color w:val="000000" w:themeColor="text1"/>
        </w:rPr>
        <w:t>Linguistica</w:t>
      </w:r>
      <w:proofErr w:type="spellEnd"/>
      <w:r w:rsidRPr="00473FC3">
        <w:rPr>
          <w:i/>
          <w:iCs/>
          <w:color w:val="000000" w:themeColor="text1"/>
        </w:rPr>
        <w:t xml:space="preserve"> </w:t>
      </w:r>
      <w:proofErr w:type="spellStart"/>
      <w:r w:rsidRPr="00473FC3">
        <w:rPr>
          <w:i/>
          <w:iCs/>
          <w:color w:val="000000" w:themeColor="text1"/>
        </w:rPr>
        <w:t>Uralica</w:t>
      </w:r>
      <w:proofErr w:type="spellEnd"/>
      <w:r w:rsidRPr="00473FC3">
        <w:rPr>
          <w:color w:val="000000" w:themeColor="text1"/>
        </w:rPr>
        <w:t xml:space="preserve">, </w:t>
      </w:r>
      <w:r w:rsidRPr="00473FC3">
        <w:rPr>
          <w:i/>
          <w:iCs/>
          <w:color w:val="000000" w:themeColor="text1"/>
        </w:rPr>
        <w:t>49</w:t>
      </w:r>
      <w:r w:rsidRPr="00473FC3">
        <w:rPr>
          <w:color w:val="000000" w:themeColor="text1"/>
        </w:rPr>
        <w:t xml:space="preserve">(1), 1. </w:t>
      </w:r>
      <w:hyperlink r:id="rId17" w:history="1">
        <w:r w:rsidRPr="00473FC3">
          <w:rPr>
            <w:rStyle w:val="Hyperlink"/>
            <w:color w:val="000000" w:themeColor="text1"/>
          </w:rPr>
          <w:t>https://doi.org/10.3176/lu.2013.1.01</w:t>
        </w:r>
      </w:hyperlink>
    </w:p>
    <w:p w14:paraId="6CEE2FA8" w14:textId="60ACB4B9" w:rsidR="00473FC3" w:rsidRPr="00473FC3" w:rsidRDefault="00473FC3" w:rsidP="00473FC3">
      <w:pPr>
        <w:spacing w:line="480" w:lineRule="auto"/>
        <w:ind w:hanging="480"/>
        <w:rPr>
          <w:color w:val="000000" w:themeColor="text1"/>
        </w:rPr>
      </w:pPr>
      <w:r w:rsidRPr="00473FC3">
        <w:rPr>
          <w:color w:val="000000" w:themeColor="text1"/>
        </w:rPr>
        <w:t xml:space="preserve">Prince, A. S. (1980). A Metrical Theory for Estonian Quantity. </w:t>
      </w:r>
      <w:r w:rsidRPr="00473FC3">
        <w:rPr>
          <w:i/>
          <w:iCs/>
          <w:color w:val="000000" w:themeColor="text1"/>
        </w:rPr>
        <w:t>Linguistic Inquiry</w:t>
      </w:r>
      <w:r w:rsidRPr="00473FC3">
        <w:rPr>
          <w:color w:val="000000" w:themeColor="text1"/>
        </w:rPr>
        <w:t xml:space="preserve">, </w:t>
      </w:r>
      <w:r w:rsidRPr="00473FC3">
        <w:rPr>
          <w:i/>
          <w:iCs/>
          <w:color w:val="000000" w:themeColor="text1"/>
        </w:rPr>
        <w:t>11</w:t>
      </w:r>
      <w:r w:rsidRPr="00473FC3">
        <w:rPr>
          <w:color w:val="000000" w:themeColor="text1"/>
        </w:rPr>
        <w:t>(3), 511–562.</w:t>
      </w:r>
    </w:p>
    <w:p w14:paraId="268EA42C" w14:textId="7AC16D96" w:rsidR="00473FC3" w:rsidRPr="00473FC3" w:rsidRDefault="00473FC3" w:rsidP="00473FC3">
      <w:pPr>
        <w:spacing w:line="480" w:lineRule="auto"/>
        <w:ind w:hanging="480"/>
        <w:contextualSpacing/>
        <w:rPr>
          <w:color w:val="000000" w:themeColor="text1"/>
        </w:rPr>
      </w:pPr>
      <w:proofErr w:type="spellStart"/>
      <w:r w:rsidRPr="00473FC3">
        <w:rPr>
          <w:color w:val="000000" w:themeColor="text1"/>
        </w:rPr>
        <w:t>Posti</w:t>
      </w:r>
      <w:proofErr w:type="spellEnd"/>
      <w:r w:rsidRPr="00473FC3">
        <w:rPr>
          <w:color w:val="000000" w:themeColor="text1"/>
        </w:rPr>
        <w:t>, L.</w:t>
      </w:r>
      <w:r w:rsidRPr="00473FC3">
        <w:rPr>
          <w:color w:val="000000" w:themeColor="text1"/>
        </w:rPr>
        <w:t xml:space="preserve"> (1953), "From Pre-</w:t>
      </w:r>
      <w:proofErr w:type="spellStart"/>
      <w:r w:rsidRPr="00473FC3">
        <w:rPr>
          <w:color w:val="000000" w:themeColor="text1"/>
        </w:rPr>
        <w:t>Finnic</w:t>
      </w:r>
      <w:proofErr w:type="spellEnd"/>
      <w:r w:rsidRPr="00473FC3">
        <w:rPr>
          <w:color w:val="000000" w:themeColor="text1"/>
        </w:rPr>
        <w:t xml:space="preserve"> to Late Proto-</w:t>
      </w:r>
      <w:proofErr w:type="spellStart"/>
      <w:r w:rsidRPr="00473FC3">
        <w:rPr>
          <w:color w:val="000000" w:themeColor="text1"/>
        </w:rPr>
        <w:t>Finnic</w:t>
      </w:r>
      <w:proofErr w:type="spellEnd"/>
      <w:r w:rsidRPr="00473FC3">
        <w:rPr>
          <w:color w:val="000000" w:themeColor="text1"/>
        </w:rPr>
        <w:t>",</w:t>
      </w:r>
      <w:r w:rsidRPr="00473FC3">
        <w:rPr>
          <w:color w:val="000000" w:themeColor="text1"/>
        </w:rPr>
        <w:t xml:space="preserve"> </w:t>
      </w:r>
      <w:proofErr w:type="spellStart"/>
      <w:r w:rsidRPr="00473FC3">
        <w:rPr>
          <w:color w:val="000000" w:themeColor="text1"/>
        </w:rPr>
        <w:t>Finnische-Ugrische</w:t>
      </w:r>
      <w:proofErr w:type="spellEnd"/>
      <w:r w:rsidRPr="00473FC3">
        <w:rPr>
          <w:color w:val="000000" w:themeColor="text1"/>
        </w:rPr>
        <w:t xml:space="preserve"> </w:t>
      </w:r>
      <w:proofErr w:type="spellStart"/>
      <w:r w:rsidRPr="00473FC3">
        <w:rPr>
          <w:color w:val="000000" w:themeColor="text1"/>
        </w:rPr>
        <w:t>Forschungen</w:t>
      </w:r>
      <w:proofErr w:type="spellEnd"/>
      <w:r w:rsidRPr="00473FC3">
        <w:rPr>
          <w:color w:val="000000" w:themeColor="text1"/>
        </w:rPr>
        <w:t>,</w:t>
      </w:r>
      <w:r w:rsidRPr="00473FC3">
        <w:rPr>
          <w:color w:val="000000" w:themeColor="text1"/>
        </w:rPr>
        <w:t xml:space="preserve"> </w:t>
      </w:r>
      <w:r w:rsidRPr="00473FC3">
        <w:rPr>
          <w:color w:val="000000" w:themeColor="text1"/>
        </w:rPr>
        <w:t>31: 62–65</w:t>
      </w:r>
    </w:p>
    <w:p w14:paraId="4788558C" w14:textId="68A36ABA" w:rsidR="00473FC3" w:rsidRPr="00473FC3" w:rsidRDefault="00473FC3" w:rsidP="00473FC3">
      <w:pPr>
        <w:spacing w:line="480" w:lineRule="auto"/>
        <w:ind w:hanging="480"/>
        <w:contextualSpacing/>
        <w:rPr>
          <w:color w:val="000000" w:themeColor="text1"/>
        </w:rPr>
      </w:pPr>
      <w:proofErr w:type="spellStart"/>
      <w:r w:rsidRPr="00473FC3">
        <w:rPr>
          <w:color w:val="000000" w:themeColor="text1"/>
        </w:rPr>
        <w:t>Pöchtrager</w:t>
      </w:r>
      <w:proofErr w:type="spellEnd"/>
      <w:r w:rsidRPr="00473FC3">
        <w:rPr>
          <w:color w:val="000000" w:themeColor="text1"/>
        </w:rPr>
        <w:t>, M</w:t>
      </w:r>
      <w:r w:rsidRPr="00473FC3">
        <w:rPr>
          <w:color w:val="000000" w:themeColor="text1"/>
        </w:rPr>
        <w:t xml:space="preserve">. </w:t>
      </w:r>
      <w:r w:rsidRPr="00473FC3">
        <w:rPr>
          <w:color w:val="000000" w:themeColor="text1"/>
        </w:rPr>
        <w:t>(</w:t>
      </w:r>
      <w:r w:rsidRPr="00473FC3">
        <w:rPr>
          <w:color w:val="000000" w:themeColor="text1"/>
        </w:rPr>
        <w:t>2001</w:t>
      </w:r>
      <w:r w:rsidRPr="00473FC3">
        <w:rPr>
          <w:color w:val="000000" w:themeColor="text1"/>
        </w:rPr>
        <w:t>)</w:t>
      </w:r>
      <w:r w:rsidRPr="00473FC3">
        <w:rPr>
          <w:color w:val="000000" w:themeColor="text1"/>
        </w:rPr>
        <w:t xml:space="preserve">. Finnish Consonant Gradation. Universität Wien M.A. thesis. </w:t>
      </w:r>
    </w:p>
    <w:p w14:paraId="5FB50E15" w14:textId="4F050172" w:rsidR="006B5AE2" w:rsidRPr="00473FC3" w:rsidRDefault="00473FC3" w:rsidP="00473FC3">
      <w:pPr>
        <w:spacing w:line="480" w:lineRule="auto"/>
        <w:ind w:hanging="480"/>
        <w:contextualSpacing/>
        <w:rPr>
          <w:color w:val="000000" w:themeColor="text1"/>
        </w:rPr>
      </w:pPr>
      <w:r w:rsidRPr="00473FC3">
        <w:rPr>
          <w:color w:val="000000" w:themeColor="text1"/>
        </w:rPr>
        <w:t xml:space="preserve">Reduplication. (2018). </w:t>
      </w:r>
      <w:r w:rsidRPr="00473FC3">
        <w:rPr>
          <w:i/>
          <w:iCs/>
          <w:color w:val="000000" w:themeColor="text1"/>
        </w:rPr>
        <w:t>Wikipedia</w:t>
      </w:r>
      <w:r w:rsidRPr="00473FC3">
        <w:rPr>
          <w:color w:val="000000" w:themeColor="text1"/>
        </w:rPr>
        <w:t xml:space="preserve">. </w:t>
      </w:r>
      <w:hyperlink r:id="rId18" w:history="1">
        <w:r w:rsidRPr="00473FC3">
          <w:rPr>
            <w:rStyle w:val="Hyperlink"/>
            <w:color w:val="000000" w:themeColor="text1"/>
          </w:rPr>
          <w:t>https://en.wikipedia.org/w/index.php?title=Reduplication&amp;oldid=861326702</w:t>
        </w:r>
      </w:hyperlink>
    </w:p>
    <w:p w14:paraId="17360961" w14:textId="7BDC0778" w:rsidR="006B5AE2" w:rsidRPr="00473FC3" w:rsidRDefault="00473FC3" w:rsidP="00473FC3">
      <w:pPr>
        <w:spacing w:line="480" w:lineRule="auto"/>
        <w:ind w:hanging="480"/>
        <w:rPr>
          <w:color w:val="000000" w:themeColor="text1"/>
        </w:rPr>
      </w:pPr>
      <w:r w:rsidRPr="00473FC3">
        <w:rPr>
          <w:color w:val="000000" w:themeColor="text1"/>
        </w:rPr>
        <w:t xml:space="preserve">Stonham, J. T. (1994). </w:t>
      </w:r>
      <w:r w:rsidRPr="00473FC3">
        <w:rPr>
          <w:i/>
          <w:iCs/>
          <w:color w:val="000000" w:themeColor="text1"/>
        </w:rPr>
        <w:t>Combinatorial Morphology</w:t>
      </w:r>
      <w:r w:rsidRPr="00473FC3">
        <w:rPr>
          <w:color w:val="000000" w:themeColor="text1"/>
        </w:rPr>
        <w:t>. John Benjamins Publishing.</w:t>
      </w:r>
    </w:p>
    <w:p w14:paraId="6A752E5B" w14:textId="10FEBFFF" w:rsidR="00502FBD" w:rsidRPr="00473FC3" w:rsidRDefault="006B5AE2" w:rsidP="00473FC3">
      <w:pPr>
        <w:spacing w:line="480" w:lineRule="auto"/>
        <w:ind w:hanging="480"/>
        <w:contextualSpacing/>
        <w:rPr>
          <w:color w:val="000000" w:themeColor="text1"/>
        </w:rPr>
      </w:pPr>
      <w:r w:rsidRPr="00473FC3">
        <w:rPr>
          <w:color w:val="000000" w:themeColor="text1"/>
        </w:rPr>
        <w:t xml:space="preserve">r/Finland - What’s your favorite word in Finnish and why? (2017). Reddit, Archived. </w:t>
      </w:r>
      <w:hyperlink r:id="rId19" w:history="1">
        <w:r w:rsidRPr="00473FC3">
          <w:rPr>
            <w:color w:val="000000" w:themeColor="text1"/>
            <w:u w:val="single"/>
          </w:rPr>
          <w:t>https://www.reddit.com/r/Finland/comments/5o0db7/whats_your_favorite_word_in_finnish_and_why/</w:t>
        </w:r>
      </w:hyperlink>
    </w:p>
    <w:p w14:paraId="6639847E" w14:textId="57CAD619" w:rsidR="006B5AE2" w:rsidRPr="00473FC3" w:rsidRDefault="006B5AE2" w:rsidP="00473FC3">
      <w:pPr>
        <w:spacing w:line="480" w:lineRule="auto"/>
        <w:ind w:hanging="480"/>
        <w:contextualSpacing/>
        <w:rPr>
          <w:rStyle w:val="Hyperlink"/>
          <w:color w:val="000000" w:themeColor="text1"/>
        </w:rPr>
      </w:pPr>
      <w:proofErr w:type="spellStart"/>
      <w:r w:rsidRPr="00473FC3">
        <w:rPr>
          <w:color w:val="000000" w:themeColor="text1"/>
        </w:rPr>
        <w:t>Voolaid</w:t>
      </w:r>
      <w:proofErr w:type="spellEnd"/>
      <w:r w:rsidRPr="00473FC3">
        <w:rPr>
          <w:color w:val="000000" w:themeColor="text1"/>
        </w:rPr>
        <w:t xml:space="preserve">, P. (2010). Humorous Interpretations of Abbreviations as a Socio-Cultural Phenomenon. </w:t>
      </w:r>
      <w:r w:rsidRPr="00473FC3">
        <w:rPr>
          <w:i/>
          <w:iCs/>
          <w:color w:val="000000" w:themeColor="text1"/>
        </w:rPr>
        <w:t>Folklore: Electronic Journal of Folklore</w:t>
      </w:r>
      <w:r w:rsidRPr="00473FC3">
        <w:rPr>
          <w:color w:val="000000" w:themeColor="text1"/>
        </w:rPr>
        <w:t xml:space="preserve">, </w:t>
      </w:r>
      <w:r w:rsidRPr="00473FC3">
        <w:rPr>
          <w:i/>
          <w:iCs/>
          <w:color w:val="000000" w:themeColor="text1"/>
        </w:rPr>
        <w:t>46</w:t>
      </w:r>
      <w:r w:rsidRPr="00473FC3">
        <w:rPr>
          <w:color w:val="000000" w:themeColor="text1"/>
        </w:rPr>
        <w:t xml:space="preserve">, 61–82. </w:t>
      </w:r>
      <w:hyperlink r:id="rId20" w:history="1">
        <w:r w:rsidRPr="00473FC3">
          <w:rPr>
            <w:rStyle w:val="Hyperlink"/>
            <w:color w:val="000000" w:themeColor="text1"/>
          </w:rPr>
          <w:t>https://doi.org/10.7592/FEJF2010.46.voolaid</w:t>
        </w:r>
      </w:hyperlink>
    </w:p>
    <w:p w14:paraId="6EF31FD8" w14:textId="24DD32CD" w:rsidR="00051931" w:rsidRPr="00473FC3" w:rsidRDefault="00051931" w:rsidP="00473FC3">
      <w:pPr>
        <w:spacing w:line="480" w:lineRule="auto"/>
        <w:ind w:hanging="480"/>
        <w:contextualSpacing/>
        <w:rPr>
          <w:color w:val="000000" w:themeColor="text1"/>
        </w:rPr>
      </w:pPr>
      <w:r w:rsidRPr="00473FC3">
        <w:rPr>
          <w:color w:val="000000" w:themeColor="text1"/>
        </w:rPr>
        <w:t xml:space="preserve">Wiktionary </w:t>
      </w:r>
      <w:r w:rsidRPr="00473FC3">
        <w:rPr>
          <w:color w:val="000000" w:themeColor="text1"/>
        </w:rPr>
        <w:t>Category:</w:t>
      </w:r>
      <w:r w:rsidRPr="00473FC3">
        <w:rPr>
          <w:color w:val="000000" w:themeColor="text1"/>
        </w:rPr>
        <w:t xml:space="preserve"> </w:t>
      </w:r>
      <w:r w:rsidRPr="00473FC3">
        <w:rPr>
          <w:color w:val="000000" w:themeColor="text1"/>
        </w:rPr>
        <w:t>Finnish</w:t>
      </w:r>
      <w:r w:rsidRPr="00473FC3">
        <w:rPr>
          <w:color w:val="000000" w:themeColor="text1"/>
        </w:rPr>
        <w:t xml:space="preserve"> eponyms. (2017). </w:t>
      </w:r>
      <w:hyperlink r:id="rId21" w:history="1">
        <w:r w:rsidRPr="00473FC3">
          <w:rPr>
            <w:rStyle w:val="Hyperlink"/>
            <w:color w:val="000000" w:themeColor="text1"/>
          </w:rPr>
          <w:t>https://en.wiktionary.org/wiki/Category:Finnish_eponyms</w:t>
        </w:r>
      </w:hyperlink>
    </w:p>
    <w:p w14:paraId="785879DA" w14:textId="6EAE0214" w:rsidR="00473FC3" w:rsidRPr="00473FC3" w:rsidRDefault="00051931" w:rsidP="00473FC3">
      <w:pPr>
        <w:spacing w:line="480" w:lineRule="auto"/>
        <w:ind w:hanging="480"/>
        <w:contextualSpacing/>
        <w:rPr>
          <w:color w:val="000000" w:themeColor="text1"/>
        </w:rPr>
      </w:pPr>
      <w:r w:rsidRPr="00473FC3">
        <w:rPr>
          <w:color w:val="000000" w:themeColor="text1"/>
        </w:rPr>
        <w:t>Wiktionary</w:t>
      </w:r>
      <w:r w:rsidRPr="00473FC3">
        <w:rPr>
          <w:color w:val="000000" w:themeColor="text1"/>
        </w:rPr>
        <w:t xml:space="preserve"> </w:t>
      </w:r>
      <w:r w:rsidRPr="00473FC3">
        <w:rPr>
          <w:color w:val="000000" w:themeColor="text1"/>
        </w:rPr>
        <w:t>Category:</w:t>
      </w:r>
      <w:r w:rsidRPr="00473FC3">
        <w:rPr>
          <w:color w:val="000000" w:themeColor="text1"/>
        </w:rPr>
        <w:t xml:space="preserve"> </w:t>
      </w:r>
      <w:r w:rsidRPr="00473FC3">
        <w:rPr>
          <w:color w:val="000000" w:themeColor="text1"/>
        </w:rPr>
        <w:t>Esto</w:t>
      </w:r>
      <w:r w:rsidRPr="00473FC3">
        <w:rPr>
          <w:color w:val="000000" w:themeColor="text1"/>
        </w:rPr>
        <w:t>nian eponyms. (2014</w:t>
      </w:r>
      <w:r w:rsidRPr="00473FC3">
        <w:rPr>
          <w:color w:val="000000" w:themeColor="text1"/>
        </w:rPr>
        <w:t xml:space="preserve">). </w:t>
      </w:r>
      <w:hyperlink r:id="rId22" w:history="1">
        <w:r w:rsidRPr="00473FC3">
          <w:rPr>
            <w:rStyle w:val="Hyperlink"/>
            <w:color w:val="000000" w:themeColor="text1"/>
          </w:rPr>
          <w:t>https://en.wiktionary.org/wiki/Category:Estonian_eponyms</w:t>
        </w:r>
      </w:hyperlink>
    </w:p>
    <w:p w14:paraId="62368265" w14:textId="7745012B" w:rsidR="00473FC3" w:rsidRPr="00473FC3" w:rsidRDefault="00051931" w:rsidP="00473FC3">
      <w:pPr>
        <w:spacing w:line="480" w:lineRule="auto"/>
        <w:ind w:hanging="480"/>
        <w:contextualSpacing/>
        <w:rPr>
          <w:color w:val="000000" w:themeColor="text1"/>
        </w:rPr>
      </w:pPr>
      <w:r w:rsidRPr="00473FC3">
        <w:rPr>
          <w:color w:val="000000" w:themeColor="text1"/>
        </w:rPr>
        <w:t>Yu, A. (2002). Understanding Infixes as Infixes, University of California, Berkeley</w:t>
      </w:r>
    </w:p>
    <w:sectPr w:rsidR="00473FC3" w:rsidRPr="00473FC3" w:rsidSect="00F14677">
      <w:headerReference w:type="default" r:id="rId23"/>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5FCFA6" w14:textId="77777777" w:rsidR="00135F63" w:rsidRDefault="00135F63" w:rsidP="002C1076">
      <w:r>
        <w:separator/>
      </w:r>
    </w:p>
  </w:endnote>
  <w:endnote w:type="continuationSeparator" w:id="0">
    <w:p w14:paraId="21D41197" w14:textId="77777777" w:rsidR="00135F63" w:rsidRDefault="00135F63" w:rsidP="002C1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Doulos SIL">
    <w:panose1 w:val="020B0604020202020204"/>
    <w:charset w:val="4D"/>
    <w:family w:val="auto"/>
    <w:pitch w:val="variable"/>
    <w:sig w:usb0="A00002FF" w:usb1="5200A1FF" w:usb2="02000009"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8FE67" w14:textId="77777777" w:rsidR="00135F63" w:rsidRDefault="00135F63" w:rsidP="002C1076">
      <w:r>
        <w:separator/>
      </w:r>
    </w:p>
  </w:footnote>
  <w:footnote w:type="continuationSeparator" w:id="0">
    <w:p w14:paraId="61601556" w14:textId="77777777" w:rsidR="00135F63" w:rsidRDefault="00135F63" w:rsidP="002C10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0E43E" w14:textId="77777777" w:rsidR="0074143E" w:rsidRPr="002C1076" w:rsidRDefault="0074143E" w:rsidP="0074143E">
    <w:pPr>
      <w:pStyle w:val="Header"/>
      <w:rPr>
        <w:sz w:val="20"/>
        <w:szCs w:val="20"/>
      </w:rPr>
    </w:pPr>
    <w:r>
      <w:rPr>
        <w:sz w:val="20"/>
        <w:szCs w:val="20"/>
      </w:rPr>
      <w:t>LING 686: Morphology</w:t>
    </w:r>
  </w:p>
  <w:p w14:paraId="09C10208" w14:textId="77777777" w:rsidR="0074143E" w:rsidRPr="002C1076" w:rsidRDefault="0074143E" w:rsidP="0074143E">
    <w:pPr>
      <w:pStyle w:val="Header"/>
      <w:rPr>
        <w:sz w:val="20"/>
        <w:szCs w:val="20"/>
      </w:rPr>
    </w:pPr>
    <w:r>
      <w:rPr>
        <w:sz w:val="20"/>
        <w:szCs w:val="20"/>
      </w:rPr>
      <w:t>Fall 2018</w:t>
    </w:r>
    <w:r w:rsidRPr="002C1076">
      <w:rPr>
        <w:sz w:val="20"/>
        <w:szCs w:val="20"/>
      </w:rPr>
      <w:t xml:space="preserve"> Schreiner</w:t>
    </w:r>
  </w:p>
  <w:p w14:paraId="0398E0B2" w14:textId="2D8DDDC0" w:rsidR="00E9022C" w:rsidRPr="0074143E" w:rsidRDefault="00E9022C" w:rsidP="007414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93B76"/>
    <w:multiLevelType w:val="hybridMultilevel"/>
    <w:tmpl w:val="C3BA7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D0C42"/>
    <w:multiLevelType w:val="hybridMultilevel"/>
    <w:tmpl w:val="FF923C1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 w15:restartNumberingAfterBreak="0">
    <w:nsid w:val="2B256D4A"/>
    <w:multiLevelType w:val="hybridMultilevel"/>
    <w:tmpl w:val="FF6EE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DD50DD"/>
    <w:multiLevelType w:val="multilevel"/>
    <w:tmpl w:val="DA92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25711"/>
    <w:multiLevelType w:val="hybridMultilevel"/>
    <w:tmpl w:val="D71E2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A7316A"/>
    <w:multiLevelType w:val="hybridMultilevel"/>
    <w:tmpl w:val="E00A7D9C"/>
    <w:lvl w:ilvl="0" w:tplc="2748561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17D3AA5"/>
    <w:multiLevelType w:val="hybridMultilevel"/>
    <w:tmpl w:val="9A6210A4"/>
    <w:lvl w:ilvl="0" w:tplc="22AA603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3EB7B61"/>
    <w:multiLevelType w:val="hybridMultilevel"/>
    <w:tmpl w:val="037AAE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8BD755A"/>
    <w:multiLevelType w:val="hybridMultilevel"/>
    <w:tmpl w:val="B0C4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383B81"/>
    <w:multiLevelType w:val="hybridMultilevel"/>
    <w:tmpl w:val="489CF35C"/>
    <w:lvl w:ilvl="0" w:tplc="214477E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58FB6B05"/>
    <w:multiLevelType w:val="hybridMultilevel"/>
    <w:tmpl w:val="C6064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A93205"/>
    <w:multiLevelType w:val="multilevel"/>
    <w:tmpl w:val="610C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4A3750"/>
    <w:multiLevelType w:val="hybridMultilevel"/>
    <w:tmpl w:val="448E66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C5667C90">
      <w:start w:val="1"/>
      <w:numFmt w:val="lowerRoman"/>
      <w:lvlText w:val="%5-"/>
      <w:lvlJc w:val="left"/>
      <w:pPr>
        <w:ind w:left="3960" w:hanging="720"/>
      </w:pPr>
      <w:rPr>
        <w:rFonts w:ascii="Doulos SIL" w:hAnsi="Doulos SIL" w:cs="Doulos SIL" w:hint="default"/>
        <w:b/>
        <w:color w:val="1C1C1C"/>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744548"/>
    <w:multiLevelType w:val="hybridMultilevel"/>
    <w:tmpl w:val="51F0CBEC"/>
    <w:lvl w:ilvl="0" w:tplc="388002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F302A54"/>
    <w:multiLevelType w:val="hybridMultilevel"/>
    <w:tmpl w:val="24A67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FD616A"/>
    <w:multiLevelType w:val="multilevel"/>
    <w:tmpl w:val="CE52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8"/>
  </w:num>
  <w:num w:numId="4">
    <w:abstractNumId w:val="7"/>
  </w:num>
  <w:num w:numId="5">
    <w:abstractNumId w:val="13"/>
  </w:num>
  <w:num w:numId="6">
    <w:abstractNumId w:val="14"/>
  </w:num>
  <w:num w:numId="7">
    <w:abstractNumId w:val="10"/>
  </w:num>
  <w:num w:numId="8">
    <w:abstractNumId w:val="2"/>
  </w:num>
  <w:num w:numId="9">
    <w:abstractNumId w:val="12"/>
  </w:num>
  <w:num w:numId="10">
    <w:abstractNumId w:val="6"/>
  </w:num>
  <w:num w:numId="11">
    <w:abstractNumId w:val="5"/>
  </w:num>
  <w:num w:numId="12">
    <w:abstractNumId w:val="9"/>
  </w:num>
  <w:num w:numId="13">
    <w:abstractNumId w:val="3"/>
  </w:num>
  <w:num w:numId="14">
    <w:abstractNumId w:val="15"/>
  </w:num>
  <w:num w:numId="15">
    <w:abstractNumId w:val="11"/>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4C1"/>
    <w:rsid w:val="00051931"/>
    <w:rsid w:val="00071A78"/>
    <w:rsid w:val="00076D40"/>
    <w:rsid w:val="000C175A"/>
    <w:rsid w:val="000F1089"/>
    <w:rsid w:val="00135F63"/>
    <w:rsid w:val="00237C72"/>
    <w:rsid w:val="00280528"/>
    <w:rsid w:val="002A09EB"/>
    <w:rsid w:val="002C1076"/>
    <w:rsid w:val="002E1910"/>
    <w:rsid w:val="00394612"/>
    <w:rsid w:val="003B502F"/>
    <w:rsid w:val="00473FC3"/>
    <w:rsid w:val="00502FBD"/>
    <w:rsid w:val="005144C1"/>
    <w:rsid w:val="00521660"/>
    <w:rsid w:val="00525BC5"/>
    <w:rsid w:val="005B2F79"/>
    <w:rsid w:val="005D1D82"/>
    <w:rsid w:val="005E3635"/>
    <w:rsid w:val="006B5AE2"/>
    <w:rsid w:val="006F060E"/>
    <w:rsid w:val="00702EF3"/>
    <w:rsid w:val="0074143E"/>
    <w:rsid w:val="00765D4E"/>
    <w:rsid w:val="00802B1C"/>
    <w:rsid w:val="00943EB5"/>
    <w:rsid w:val="009B5103"/>
    <w:rsid w:val="009F5A98"/>
    <w:rsid w:val="00A422BC"/>
    <w:rsid w:val="00AB55BE"/>
    <w:rsid w:val="00B5750F"/>
    <w:rsid w:val="00BB1337"/>
    <w:rsid w:val="00BC28FA"/>
    <w:rsid w:val="00CB5B35"/>
    <w:rsid w:val="00DA5892"/>
    <w:rsid w:val="00DF53E2"/>
    <w:rsid w:val="00E63064"/>
    <w:rsid w:val="00E9022C"/>
    <w:rsid w:val="00E906E8"/>
    <w:rsid w:val="00F14677"/>
    <w:rsid w:val="00FD5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B135E6"/>
  <w14:defaultImageDpi w14:val="300"/>
  <w15:docId w15:val="{06AF1E71-AD3B-4C46-9E10-C5005FC3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3FC3"/>
    <w:rPr>
      <w:rFonts w:eastAsia="Times New Roman"/>
    </w:rPr>
  </w:style>
  <w:style w:type="paragraph" w:styleId="Heading1">
    <w:name w:val="heading 1"/>
    <w:basedOn w:val="Normal"/>
    <w:next w:val="Normal"/>
    <w:link w:val="Heading1Char"/>
    <w:uiPriority w:val="9"/>
    <w:qFormat/>
    <w:rsid w:val="006B5A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paragraph" w:styleId="Heading3">
    <w:name w:val="heading 3"/>
    <w:basedOn w:val="Normal"/>
    <w:next w:val="Normal"/>
    <w:link w:val="Heading3Char"/>
    <w:uiPriority w:val="9"/>
    <w:semiHidden/>
    <w:unhideWhenUsed/>
    <w:qFormat/>
    <w:rsid w:val="006B5AE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1076"/>
    <w:pPr>
      <w:tabs>
        <w:tab w:val="center" w:pos="4320"/>
        <w:tab w:val="right" w:pos="8640"/>
      </w:tabs>
    </w:pPr>
  </w:style>
  <w:style w:type="character" w:customStyle="1" w:styleId="HeaderChar">
    <w:name w:val="Header Char"/>
    <w:basedOn w:val="DefaultParagraphFont"/>
    <w:link w:val="Header"/>
    <w:uiPriority w:val="99"/>
    <w:rsid w:val="002C1076"/>
  </w:style>
  <w:style w:type="paragraph" w:styleId="Footer">
    <w:name w:val="footer"/>
    <w:basedOn w:val="Normal"/>
    <w:link w:val="FooterChar"/>
    <w:uiPriority w:val="99"/>
    <w:unhideWhenUsed/>
    <w:rsid w:val="002C1076"/>
    <w:pPr>
      <w:tabs>
        <w:tab w:val="center" w:pos="4320"/>
        <w:tab w:val="right" w:pos="8640"/>
      </w:tabs>
    </w:pPr>
  </w:style>
  <w:style w:type="character" w:customStyle="1" w:styleId="FooterChar">
    <w:name w:val="Footer Char"/>
    <w:basedOn w:val="DefaultParagraphFont"/>
    <w:link w:val="Footer"/>
    <w:uiPriority w:val="99"/>
    <w:rsid w:val="002C1076"/>
  </w:style>
  <w:style w:type="paragraph" w:styleId="ListParagraph">
    <w:name w:val="List Paragraph"/>
    <w:basedOn w:val="Normal"/>
    <w:uiPriority w:val="34"/>
    <w:qFormat/>
    <w:rsid w:val="002C1076"/>
    <w:pPr>
      <w:ind w:left="720"/>
      <w:contextualSpacing/>
    </w:pPr>
  </w:style>
  <w:style w:type="character" w:customStyle="1" w:styleId="Heading1Char">
    <w:name w:val="Heading 1 Char"/>
    <w:basedOn w:val="DefaultParagraphFont"/>
    <w:link w:val="Heading1"/>
    <w:uiPriority w:val="9"/>
    <w:rsid w:val="006B5AE2"/>
    <w:rPr>
      <w:rFonts w:asciiTheme="majorHAnsi" w:eastAsiaTheme="majorEastAsia" w:hAnsiTheme="majorHAnsi" w:cstheme="majorBidi"/>
      <w:b/>
      <w:bCs/>
      <w:color w:val="365F91" w:themeColor="accent1" w:themeShade="BF"/>
      <w:sz w:val="28"/>
      <w:szCs w:val="28"/>
      <w:lang w:bidi="en-US"/>
    </w:rPr>
  </w:style>
  <w:style w:type="character" w:styleId="Hyperlink">
    <w:name w:val="Hyperlink"/>
    <w:basedOn w:val="DefaultParagraphFont"/>
    <w:uiPriority w:val="99"/>
    <w:semiHidden/>
    <w:unhideWhenUsed/>
    <w:rsid w:val="006B5AE2"/>
    <w:rPr>
      <w:color w:val="0000FF"/>
      <w:u w:val="single"/>
    </w:rPr>
  </w:style>
  <w:style w:type="character" w:customStyle="1" w:styleId="Heading3Char">
    <w:name w:val="Heading 3 Char"/>
    <w:basedOn w:val="DefaultParagraphFont"/>
    <w:link w:val="Heading3"/>
    <w:uiPriority w:val="9"/>
    <w:semiHidden/>
    <w:rsid w:val="006B5AE2"/>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6B5AE2"/>
    <w:pPr>
      <w:spacing w:before="100" w:beforeAutospacing="1" w:after="100" w:afterAutospacing="1"/>
    </w:pPr>
  </w:style>
  <w:style w:type="character" w:customStyle="1" w:styleId="mention-gloss-paren">
    <w:name w:val="mention-gloss-paren"/>
    <w:basedOn w:val="DefaultParagraphFont"/>
    <w:rsid w:val="006B5AE2"/>
  </w:style>
  <w:style w:type="character" w:customStyle="1" w:styleId="mention-gloss-double-quote">
    <w:name w:val="mention-gloss-double-quote"/>
    <w:basedOn w:val="DefaultParagraphFont"/>
    <w:rsid w:val="006B5AE2"/>
  </w:style>
  <w:style w:type="character" w:customStyle="1" w:styleId="mention-gloss">
    <w:name w:val="mention-gloss"/>
    <w:basedOn w:val="DefaultParagraphFont"/>
    <w:rsid w:val="006B5AE2"/>
  </w:style>
  <w:style w:type="character" w:customStyle="1" w:styleId="reference-accessdate">
    <w:name w:val="reference-accessdate"/>
    <w:basedOn w:val="DefaultParagraphFont"/>
    <w:rsid w:val="00473FC3"/>
  </w:style>
  <w:style w:type="character" w:customStyle="1" w:styleId="nowrap">
    <w:name w:val="nowrap"/>
    <w:basedOn w:val="DefaultParagraphFont"/>
    <w:rsid w:val="00473FC3"/>
  </w:style>
  <w:style w:type="character" w:styleId="FollowedHyperlink">
    <w:name w:val="FollowedHyperlink"/>
    <w:basedOn w:val="DefaultParagraphFont"/>
    <w:uiPriority w:val="99"/>
    <w:semiHidden/>
    <w:unhideWhenUsed/>
    <w:rsid w:val="00473FC3"/>
    <w:rPr>
      <w:color w:val="800080" w:themeColor="followedHyperlink"/>
      <w:u w:val="single"/>
    </w:rPr>
  </w:style>
  <w:style w:type="character" w:styleId="Emphasis">
    <w:name w:val="Emphasis"/>
    <w:basedOn w:val="DefaultParagraphFont"/>
    <w:uiPriority w:val="20"/>
    <w:qFormat/>
    <w:rsid w:val="00473F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92204">
      <w:bodyDiv w:val="1"/>
      <w:marLeft w:val="0"/>
      <w:marRight w:val="0"/>
      <w:marTop w:val="0"/>
      <w:marBottom w:val="0"/>
      <w:divBdr>
        <w:top w:val="none" w:sz="0" w:space="0" w:color="auto"/>
        <w:left w:val="none" w:sz="0" w:space="0" w:color="auto"/>
        <w:bottom w:val="none" w:sz="0" w:space="0" w:color="auto"/>
        <w:right w:val="none" w:sz="0" w:space="0" w:color="auto"/>
      </w:divBdr>
    </w:div>
    <w:div w:id="120272922">
      <w:bodyDiv w:val="1"/>
      <w:marLeft w:val="0"/>
      <w:marRight w:val="0"/>
      <w:marTop w:val="0"/>
      <w:marBottom w:val="0"/>
      <w:divBdr>
        <w:top w:val="none" w:sz="0" w:space="0" w:color="auto"/>
        <w:left w:val="none" w:sz="0" w:space="0" w:color="auto"/>
        <w:bottom w:val="none" w:sz="0" w:space="0" w:color="auto"/>
        <w:right w:val="none" w:sz="0" w:space="0" w:color="auto"/>
      </w:divBdr>
      <w:divsChild>
        <w:div w:id="823275430">
          <w:marLeft w:val="480"/>
          <w:marRight w:val="0"/>
          <w:marTop w:val="0"/>
          <w:marBottom w:val="0"/>
          <w:divBdr>
            <w:top w:val="none" w:sz="0" w:space="0" w:color="auto"/>
            <w:left w:val="none" w:sz="0" w:space="0" w:color="auto"/>
            <w:bottom w:val="none" w:sz="0" w:space="0" w:color="auto"/>
            <w:right w:val="none" w:sz="0" w:space="0" w:color="auto"/>
          </w:divBdr>
          <w:divsChild>
            <w:div w:id="43439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091943">
      <w:bodyDiv w:val="1"/>
      <w:marLeft w:val="0"/>
      <w:marRight w:val="0"/>
      <w:marTop w:val="0"/>
      <w:marBottom w:val="0"/>
      <w:divBdr>
        <w:top w:val="none" w:sz="0" w:space="0" w:color="auto"/>
        <w:left w:val="none" w:sz="0" w:space="0" w:color="auto"/>
        <w:bottom w:val="none" w:sz="0" w:space="0" w:color="auto"/>
        <w:right w:val="none" w:sz="0" w:space="0" w:color="auto"/>
      </w:divBdr>
    </w:div>
    <w:div w:id="227304448">
      <w:bodyDiv w:val="1"/>
      <w:marLeft w:val="0"/>
      <w:marRight w:val="0"/>
      <w:marTop w:val="0"/>
      <w:marBottom w:val="0"/>
      <w:divBdr>
        <w:top w:val="none" w:sz="0" w:space="0" w:color="auto"/>
        <w:left w:val="none" w:sz="0" w:space="0" w:color="auto"/>
        <w:bottom w:val="none" w:sz="0" w:space="0" w:color="auto"/>
        <w:right w:val="none" w:sz="0" w:space="0" w:color="auto"/>
      </w:divBdr>
      <w:divsChild>
        <w:div w:id="1880773548">
          <w:marLeft w:val="480"/>
          <w:marRight w:val="0"/>
          <w:marTop w:val="0"/>
          <w:marBottom w:val="0"/>
          <w:divBdr>
            <w:top w:val="none" w:sz="0" w:space="0" w:color="auto"/>
            <w:left w:val="none" w:sz="0" w:space="0" w:color="auto"/>
            <w:bottom w:val="none" w:sz="0" w:space="0" w:color="auto"/>
            <w:right w:val="none" w:sz="0" w:space="0" w:color="auto"/>
          </w:divBdr>
          <w:divsChild>
            <w:div w:id="130593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00087">
      <w:bodyDiv w:val="1"/>
      <w:marLeft w:val="0"/>
      <w:marRight w:val="0"/>
      <w:marTop w:val="0"/>
      <w:marBottom w:val="0"/>
      <w:divBdr>
        <w:top w:val="none" w:sz="0" w:space="0" w:color="auto"/>
        <w:left w:val="none" w:sz="0" w:space="0" w:color="auto"/>
        <w:bottom w:val="none" w:sz="0" w:space="0" w:color="auto"/>
        <w:right w:val="none" w:sz="0" w:space="0" w:color="auto"/>
      </w:divBdr>
    </w:div>
    <w:div w:id="365101369">
      <w:bodyDiv w:val="1"/>
      <w:marLeft w:val="0"/>
      <w:marRight w:val="0"/>
      <w:marTop w:val="0"/>
      <w:marBottom w:val="0"/>
      <w:divBdr>
        <w:top w:val="none" w:sz="0" w:space="0" w:color="auto"/>
        <w:left w:val="none" w:sz="0" w:space="0" w:color="auto"/>
        <w:bottom w:val="none" w:sz="0" w:space="0" w:color="auto"/>
        <w:right w:val="none" w:sz="0" w:space="0" w:color="auto"/>
      </w:divBdr>
      <w:divsChild>
        <w:div w:id="151407518">
          <w:marLeft w:val="480"/>
          <w:marRight w:val="0"/>
          <w:marTop w:val="0"/>
          <w:marBottom w:val="0"/>
          <w:divBdr>
            <w:top w:val="none" w:sz="0" w:space="0" w:color="auto"/>
            <w:left w:val="none" w:sz="0" w:space="0" w:color="auto"/>
            <w:bottom w:val="none" w:sz="0" w:space="0" w:color="auto"/>
            <w:right w:val="none" w:sz="0" w:space="0" w:color="auto"/>
          </w:divBdr>
          <w:divsChild>
            <w:div w:id="112796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98409">
      <w:bodyDiv w:val="1"/>
      <w:marLeft w:val="0"/>
      <w:marRight w:val="0"/>
      <w:marTop w:val="0"/>
      <w:marBottom w:val="0"/>
      <w:divBdr>
        <w:top w:val="none" w:sz="0" w:space="0" w:color="auto"/>
        <w:left w:val="none" w:sz="0" w:space="0" w:color="auto"/>
        <w:bottom w:val="none" w:sz="0" w:space="0" w:color="auto"/>
        <w:right w:val="none" w:sz="0" w:space="0" w:color="auto"/>
      </w:divBdr>
    </w:div>
    <w:div w:id="500781934">
      <w:bodyDiv w:val="1"/>
      <w:marLeft w:val="0"/>
      <w:marRight w:val="0"/>
      <w:marTop w:val="0"/>
      <w:marBottom w:val="0"/>
      <w:divBdr>
        <w:top w:val="none" w:sz="0" w:space="0" w:color="auto"/>
        <w:left w:val="none" w:sz="0" w:space="0" w:color="auto"/>
        <w:bottom w:val="none" w:sz="0" w:space="0" w:color="auto"/>
        <w:right w:val="none" w:sz="0" w:space="0" w:color="auto"/>
      </w:divBdr>
      <w:divsChild>
        <w:div w:id="407314472">
          <w:marLeft w:val="480"/>
          <w:marRight w:val="0"/>
          <w:marTop w:val="0"/>
          <w:marBottom w:val="0"/>
          <w:divBdr>
            <w:top w:val="none" w:sz="0" w:space="0" w:color="auto"/>
            <w:left w:val="none" w:sz="0" w:space="0" w:color="auto"/>
            <w:bottom w:val="none" w:sz="0" w:space="0" w:color="auto"/>
            <w:right w:val="none" w:sz="0" w:space="0" w:color="auto"/>
          </w:divBdr>
          <w:divsChild>
            <w:div w:id="4667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458530">
      <w:bodyDiv w:val="1"/>
      <w:marLeft w:val="0"/>
      <w:marRight w:val="0"/>
      <w:marTop w:val="0"/>
      <w:marBottom w:val="0"/>
      <w:divBdr>
        <w:top w:val="none" w:sz="0" w:space="0" w:color="auto"/>
        <w:left w:val="none" w:sz="0" w:space="0" w:color="auto"/>
        <w:bottom w:val="none" w:sz="0" w:space="0" w:color="auto"/>
        <w:right w:val="none" w:sz="0" w:space="0" w:color="auto"/>
      </w:divBdr>
    </w:div>
    <w:div w:id="526411905">
      <w:bodyDiv w:val="1"/>
      <w:marLeft w:val="0"/>
      <w:marRight w:val="0"/>
      <w:marTop w:val="0"/>
      <w:marBottom w:val="0"/>
      <w:divBdr>
        <w:top w:val="none" w:sz="0" w:space="0" w:color="auto"/>
        <w:left w:val="none" w:sz="0" w:space="0" w:color="auto"/>
        <w:bottom w:val="none" w:sz="0" w:space="0" w:color="auto"/>
        <w:right w:val="none" w:sz="0" w:space="0" w:color="auto"/>
      </w:divBdr>
    </w:div>
    <w:div w:id="531503509">
      <w:bodyDiv w:val="1"/>
      <w:marLeft w:val="0"/>
      <w:marRight w:val="0"/>
      <w:marTop w:val="0"/>
      <w:marBottom w:val="0"/>
      <w:divBdr>
        <w:top w:val="none" w:sz="0" w:space="0" w:color="auto"/>
        <w:left w:val="none" w:sz="0" w:space="0" w:color="auto"/>
        <w:bottom w:val="none" w:sz="0" w:space="0" w:color="auto"/>
        <w:right w:val="none" w:sz="0" w:space="0" w:color="auto"/>
      </w:divBdr>
    </w:div>
    <w:div w:id="535118175">
      <w:bodyDiv w:val="1"/>
      <w:marLeft w:val="0"/>
      <w:marRight w:val="0"/>
      <w:marTop w:val="0"/>
      <w:marBottom w:val="0"/>
      <w:divBdr>
        <w:top w:val="none" w:sz="0" w:space="0" w:color="auto"/>
        <w:left w:val="none" w:sz="0" w:space="0" w:color="auto"/>
        <w:bottom w:val="none" w:sz="0" w:space="0" w:color="auto"/>
        <w:right w:val="none" w:sz="0" w:space="0" w:color="auto"/>
      </w:divBdr>
    </w:div>
    <w:div w:id="590048466">
      <w:bodyDiv w:val="1"/>
      <w:marLeft w:val="0"/>
      <w:marRight w:val="0"/>
      <w:marTop w:val="0"/>
      <w:marBottom w:val="0"/>
      <w:divBdr>
        <w:top w:val="none" w:sz="0" w:space="0" w:color="auto"/>
        <w:left w:val="none" w:sz="0" w:space="0" w:color="auto"/>
        <w:bottom w:val="none" w:sz="0" w:space="0" w:color="auto"/>
        <w:right w:val="none" w:sz="0" w:space="0" w:color="auto"/>
      </w:divBdr>
      <w:divsChild>
        <w:div w:id="1320115558">
          <w:marLeft w:val="480"/>
          <w:marRight w:val="0"/>
          <w:marTop w:val="0"/>
          <w:marBottom w:val="0"/>
          <w:divBdr>
            <w:top w:val="none" w:sz="0" w:space="0" w:color="auto"/>
            <w:left w:val="none" w:sz="0" w:space="0" w:color="auto"/>
            <w:bottom w:val="none" w:sz="0" w:space="0" w:color="auto"/>
            <w:right w:val="none" w:sz="0" w:space="0" w:color="auto"/>
          </w:divBdr>
          <w:divsChild>
            <w:div w:id="7587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491355">
      <w:bodyDiv w:val="1"/>
      <w:marLeft w:val="0"/>
      <w:marRight w:val="0"/>
      <w:marTop w:val="0"/>
      <w:marBottom w:val="0"/>
      <w:divBdr>
        <w:top w:val="none" w:sz="0" w:space="0" w:color="auto"/>
        <w:left w:val="none" w:sz="0" w:space="0" w:color="auto"/>
        <w:bottom w:val="none" w:sz="0" w:space="0" w:color="auto"/>
        <w:right w:val="none" w:sz="0" w:space="0" w:color="auto"/>
      </w:divBdr>
    </w:div>
    <w:div w:id="844128557">
      <w:bodyDiv w:val="1"/>
      <w:marLeft w:val="0"/>
      <w:marRight w:val="0"/>
      <w:marTop w:val="0"/>
      <w:marBottom w:val="0"/>
      <w:divBdr>
        <w:top w:val="none" w:sz="0" w:space="0" w:color="auto"/>
        <w:left w:val="none" w:sz="0" w:space="0" w:color="auto"/>
        <w:bottom w:val="none" w:sz="0" w:space="0" w:color="auto"/>
        <w:right w:val="none" w:sz="0" w:space="0" w:color="auto"/>
      </w:divBdr>
      <w:divsChild>
        <w:div w:id="741634164">
          <w:marLeft w:val="480"/>
          <w:marRight w:val="0"/>
          <w:marTop w:val="0"/>
          <w:marBottom w:val="0"/>
          <w:divBdr>
            <w:top w:val="none" w:sz="0" w:space="0" w:color="auto"/>
            <w:left w:val="none" w:sz="0" w:space="0" w:color="auto"/>
            <w:bottom w:val="none" w:sz="0" w:space="0" w:color="auto"/>
            <w:right w:val="none" w:sz="0" w:space="0" w:color="auto"/>
          </w:divBdr>
          <w:divsChild>
            <w:div w:id="192567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176212">
      <w:bodyDiv w:val="1"/>
      <w:marLeft w:val="0"/>
      <w:marRight w:val="0"/>
      <w:marTop w:val="0"/>
      <w:marBottom w:val="0"/>
      <w:divBdr>
        <w:top w:val="none" w:sz="0" w:space="0" w:color="auto"/>
        <w:left w:val="none" w:sz="0" w:space="0" w:color="auto"/>
        <w:bottom w:val="none" w:sz="0" w:space="0" w:color="auto"/>
        <w:right w:val="none" w:sz="0" w:space="0" w:color="auto"/>
      </w:divBdr>
    </w:div>
    <w:div w:id="874007200">
      <w:bodyDiv w:val="1"/>
      <w:marLeft w:val="0"/>
      <w:marRight w:val="0"/>
      <w:marTop w:val="0"/>
      <w:marBottom w:val="0"/>
      <w:divBdr>
        <w:top w:val="none" w:sz="0" w:space="0" w:color="auto"/>
        <w:left w:val="none" w:sz="0" w:space="0" w:color="auto"/>
        <w:bottom w:val="none" w:sz="0" w:space="0" w:color="auto"/>
        <w:right w:val="none" w:sz="0" w:space="0" w:color="auto"/>
      </w:divBdr>
    </w:div>
    <w:div w:id="881794904">
      <w:bodyDiv w:val="1"/>
      <w:marLeft w:val="0"/>
      <w:marRight w:val="0"/>
      <w:marTop w:val="0"/>
      <w:marBottom w:val="0"/>
      <w:divBdr>
        <w:top w:val="none" w:sz="0" w:space="0" w:color="auto"/>
        <w:left w:val="none" w:sz="0" w:space="0" w:color="auto"/>
        <w:bottom w:val="none" w:sz="0" w:space="0" w:color="auto"/>
        <w:right w:val="none" w:sz="0" w:space="0" w:color="auto"/>
      </w:divBdr>
    </w:div>
    <w:div w:id="1053239214">
      <w:bodyDiv w:val="1"/>
      <w:marLeft w:val="0"/>
      <w:marRight w:val="0"/>
      <w:marTop w:val="0"/>
      <w:marBottom w:val="0"/>
      <w:divBdr>
        <w:top w:val="none" w:sz="0" w:space="0" w:color="auto"/>
        <w:left w:val="none" w:sz="0" w:space="0" w:color="auto"/>
        <w:bottom w:val="none" w:sz="0" w:space="0" w:color="auto"/>
        <w:right w:val="none" w:sz="0" w:space="0" w:color="auto"/>
      </w:divBdr>
      <w:divsChild>
        <w:div w:id="1426028904">
          <w:marLeft w:val="480"/>
          <w:marRight w:val="0"/>
          <w:marTop w:val="0"/>
          <w:marBottom w:val="0"/>
          <w:divBdr>
            <w:top w:val="none" w:sz="0" w:space="0" w:color="auto"/>
            <w:left w:val="none" w:sz="0" w:space="0" w:color="auto"/>
            <w:bottom w:val="none" w:sz="0" w:space="0" w:color="auto"/>
            <w:right w:val="none" w:sz="0" w:space="0" w:color="auto"/>
          </w:divBdr>
          <w:divsChild>
            <w:div w:id="102802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099173">
      <w:bodyDiv w:val="1"/>
      <w:marLeft w:val="0"/>
      <w:marRight w:val="0"/>
      <w:marTop w:val="0"/>
      <w:marBottom w:val="0"/>
      <w:divBdr>
        <w:top w:val="none" w:sz="0" w:space="0" w:color="auto"/>
        <w:left w:val="none" w:sz="0" w:space="0" w:color="auto"/>
        <w:bottom w:val="none" w:sz="0" w:space="0" w:color="auto"/>
        <w:right w:val="none" w:sz="0" w:space="0" w:color="auto"/>
      </w:divBdr>
    </w:div>
    <w:div w:id="1111049015">
      <w:bodyDiv w:val="1"/>
      <w:marLeft w:val="0"/>
      <w:marRight w:val="0"/>
      <w:marTop w:val="0"/>
      <w:marBottom w:val="0"/>
      <w:divBdr>
        <w:top w:val="none" w:sz="0" w:space="0" w:color="auto"/>
        <w:left w:val="none" w:sz="0" w:space="0" w:color="auto"/>
        <w:bottom w:val="none" w:sz="0" w:space="0" w:color="auto"/>
        <w:right w:val="none" w:sz="0" w:space="0" w:color="auto"/>
      </w:divBdr>
    </w:div>
    <w:div w:id="1155492988">
      <w:bodyDiv w:val="1"/>
      <w:marLeft w:val="0"/>
      <w:marRight w:val="0"/>
      <w:marTop w:val="0"/>
      <w:marBottom w:val="0"/>
      <w:divBdr>
        <w:top w:val="none" w:sz="0" w:space="0" w:color="auto"/>
        <w:left w:val="none" w:sz="0" w:space="0" w:color="auto"/>
        <w:bottom w:val="none" w:sz="0" w:space="0" w:color="auto"/>
        <w:right w:val="none" w:sz="0" w:space="0" w:color="auto"/>
      </w:divBdr>
    </w:div>
    <w:div w:id="1156605367">
      <w:bodyDiv w:val="1"/>
      <w:marLeft w:val="0"/>
      <w:marRight w:val="0"/>
      <w:marTop w:val="0"/>
      <w:marBottom w:val="0"/>
      <w:divBdr>
        <w:top w:val="none" w:sz="0" w:space="0" w:color="auto"/>
        <w:left w:val="none" w:sz="0" w:space="0" w:color="auto"/>
        <w:bottom w:val="none" w:sz="0" w:space="0" w:color="auto"/>
        <w:right w:val="none" w:sz="0" w:space="0" w:color="auto"/>
      </w:divBdr>
    </w:div>
    <w:div w:id="1171410211">
      <w:bodyDiv w:val="1"/>
      <w:marLeft w:val="0"/>
      <w:marRight w:val="0"/>
      <w:marTop w:val="0"/>
      <w:marBottom w:val="0"/>
      <w:divBdr>
        <w:top w:val="none" w:sz="0" w:space="0" w:color="auto"/>
        <w:left w:val="none" w:sz="0" w:space="0" w:color="auto"/>
        <w:bottom w:val="none" w:sz="0" w:space="0" w:color="auto"/>
        <w:right w:val="none" w:sz="0" w:space="0" w:color="auto"/>
      </w:divBdr>
    </w:div>
    <w:div w:id="1286497533">
      <w:bodyDiv w:val="1"/>
      <w:marLeft w:val="0"/>
      <w:marRight w:val="0"/>
      <w:marTop w:val="0"/>
      <w:marBottom w:val="0"/>
      <w:divBdr>
        <w:top w:val="none" w:sz="0" w:space="0" w:color="auto"/>
        <w:left w:val="none" w:sz="0" w:space="0" w:color="auto"/>
        <w:bottom w:val="none" w:sz="0" w:space="0" w:color="auto"/>
        <w:right w:val="none" w:sz="0" w:space="0" w:color="auto"/>
      </w:divBdr>
    </w:div>
    <w:div w:id="1376613051">
      <w:bodyDiv w:val="1"/>
      <w:marLeft w:val="0"/>
      <w:marRight w:val="0"/>
      <w:marTop w:val="0"/>
      <w:marBottom w:val="0"/>
      <w:divBdr>
        <w:top w:val="none" w:sz="0" w:space="0" w:color="auto"/>
        <w:left w:val="none" w:sz="0" w:space="0" w:color="auto"/>
        <w:bottom w:val="none" w:sz="0" w:space="0" w:color="auto"/>
        <w:right w:val="none" w:sz="0" w:space="0" w:color="auto"/>
      </w:divBdr>
      <w:divsChild>
        <w:div w:id="819073764">
          <w:marLeft w:val="480"/>
          <w:marRight w:val="0"/>
          <w:marTop w:val="0"/>
          <w:marBottom w:val="0"/>
          <w:divBdr>
            <w:top w:val="none" w:sz="0" w:space="0" w:color="auto"/>
            <w:left w:val="none" w:sz="0" w:space="0" w:color="auto"/>
            <w:bottom w:val="none" w:sz="0" w:space="0" w:color="auto"/>
            <w:right w:val="none" w:sz="0" w:space="0" w:color="auto"/>
          </w:divBdr>
          <w:divsChild>
            <w:div w:id="60064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360535">
      <w:bodyDiv w:val="1"/>
      <w:marLeft w:val="0"/>
      <w:marRight w:val="0"/>
      <w:marTop w:val="0"/>
      <w:marBottom w:val="0"/>
      <w:divBdr>
        <w:top w:val="none" w:sz="0" w:space="0" w:color="auto"/>
        <w:left w:val="none" w:sz="0" w:space="0" w:color="auto"/>
        <w:bottom w:val="none" w:sz="0" w:space="0" w:color="auto"/>
        <w:right w:val="none" w:sz="0" w:space="0" w:color="auto"/>
      </w:divBdr>
    </w:div>
    <w:div w:id="1399788775">
      <w:bodyDiv w:val="1"/>
      <w:marLeft w:val="0"/>
      <w:marRight w:val="0"/>
      <w:marTop w:val="0"/>
      <w:marBottom w:val="0"/>
      <w:divBdr>
        <w:top w:val="none" w:sz="0" w:space="0" w:color="auto"/>
        <w:left w:val="none" w:sz="0" w:space="0" w:color="auto"/>
        <w:bottom w:val="none" w:sz="0" w:space="0" w:color="auto"/>
        <w:right w:val="none" w:sz="0" w:space="0" w:color="auto"/>
      </w:divBdr>
    </w:div>
    <w:div w:id="1400594552">
      <w:bodyDiv w:val="1"/>
      <w:marLeft w:val="0"/>
      <w:marRight w:val="0"/>
      <w:marTop w:val="0"/>
      <w:marBottom w:val="0"/>
      <w:divBdr>
        <w:top w:val="none" w:sz="0" w:space="0" w:color="auto"/>
        <w:left w:val="none" w:sz="0" w:space="0" w:color="auto"/>
        <w:bottom w:val="none" w:sz="0" w:space="0" w:color="auto"/>
        <w:right w:val="none" w:sz="0" w:space="0" w:color="auto"/>
      </w:divBdr>
    </w:div>
    <w:div w:id="1418018478">
      <w:bodyDiv w:val="1"/>
      <w:marLeft w:val="0"/>
      <w:marRight w:val="0"/>
      <w:marTop w:val="0"/>
      <w:marBottom w:val="0"/>
      <w:divBdr>
        <w:top w:val="none" w:sz="0" w:space="0" w:color="auto"/>
        <w:left w:val="none" w:sz="0" w:space="0" w:color="auto"/>
        <w:bottom w:val="none" w:sz="0" w:space="0" w:color="auto"/>
        <w:right w:val="none" w:sz="0" w:space="0" w:color="auto"/>
      </w:divBdr>
    </w:div>
    <w:div w:id="1535802421">
      <w:bodyDiv w:val="1"/>
      <w:marLeft w:val="0"/>
      <w:marRight w:val="0"/>
      <w:marTop w:val="0"/>
      <w:marBottom w:val="0"/>
      <w:divBdr>
        <w:top w:val="none" w:sz="0" w:space="0" w:color="auto"/>
        <w:left w:val="none" w:sz="0" w:space="0" w:color="auto"/>
        <w:bottom w:val="none" w:sz="0" w:space="0" w:color="auto"/>
        <w:right w:val="none" w:sz="0" w:space="0" w:color="auto"/>
      </w:divBdr>
    </w:div>
    <w:div w:id="1548180765">
      <w:bodyDiv w:val="1"/>
      <w:marLeft w:val="0"/>
      <w:marRight w:val="0"/>
      <w:marTop w:val="0"/>
      <w:marBottom w:val="0"/>
      <w:divBdr>
        <w:top w:val="none" w:sz="0" w:space="0" w:color="auto"/>
        <w:left w:val="none" w:sz="0" w:space="0" w:color="auto"/>
        <w:bottom w:val="none" w:sz="0" w:space="0" w:color="auto"/>
        <w:right w:val="none" w:sz="0" w:space="0" w:color="auto"/>
      </w:divBdr>
      <w:divsChild>
        <w:div w:id="1127969652">
          <w:marLeft w:val="480"/>
          <w:marRight w:val="0"/>
          <w:marTop w:val="0"/>
          <w:marBottom w:val="0"/>
          <w:divBdr>
            <w:top w:val="none" w:sz="0" w:space="0" w:color="auto"/>
            <w:left w:val="none" w:sz="0" w:space="0" w:color="auto"/>
            <w:bottom w:val="none" w:sz="0" w:space="0" w:color="auto"/>
            <w:right w:val="none" w:sz="0" w:space="0" w:color="auto"/>
          </w:divBdr>
          <w:divsChild>
            <w:div w:id="17297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78908">
      <w:bodyDiv w:val="1"/>
      <w:marLeft w:val="0"/>
      <w:marRight w:val="0"/>
      <w:marTop w:val="0"/>
      <w:marBottom w:val="0"/>
      <w:divBdr>
        <w:top w:val="none" w:sz="0" w:space="0" w:color="auto"/>
        <w:left w:val="none" w:sz="0" w:space="0" w:color="auto"/>
        <w:bottom w:val="none" w:sz="0" w:space="0" w:color="auto"/>
        <w:right w:val="none" w:sz="0" w:space="0" w:color="auto"/>
      </w:divBdr>
    </w:div>
    <w:div w:id="1593320421">
      <w:bodyDiv w:val="1"/>
      <w:marLeft w:val="0"/>
      <w:marRight w:val="0"/>
      <w:marTop w:val="0"/>
      <w:marBottom w:val="0"/>
      <w:divBdr>
        <w:top w:val="none" w:sz="0" w:space="0" w:color="auto"/>
        <w:left w:val="none" w:sz="0" w:space="0" w:color="auto"/>
        <w:bottom w:val="none" w:sz="0" w:space="0" w:color="auto"/>
        <w:right w:val="none" w:sz="0" w:space="0" w:color="auto"/>
      </w:divBdr>
    </w:div>
    <w:div w:id="1603763996">
      <w:bodyDiv w:val="1"/>
      <w:marLeft w:val="0"/>
      <w:marRight w:val="0"/>
      <w:marTop w:val="0"/>
      <w:marBottom w:val="0"/>
      <w:divBdr>
        <w:top w:val="none" w:sz="0" w:space="0" w:color="auto"/>
        <w:left w:val="none" w:sz="0" w:space="0" w:color="auto"/>
        <w:bottom w:val="none" w:sz="0" w:space="0" w:color="auto"/>
        <w:right w:val="none" w:sz="0" w:space="0" w:color="auto"/>
      </w:divBdr>
    </w:div>
    <w:div w:id="1607227245">
      <w:bodyDiv w:val="1"/>
      <w:marLeft w:val="0"/>
      <w:marRight w:val="0"/>
      <w:marTop w:val="0"/>
      <w:marBottom w:val="0"/>
      <w:divBdr>
        <w:top w:val="none" w:sz="0" w:space="0" w:color="auto"/>
        <w:left w:val="none" w:sz="0" w:space="0" w:color="auto"/>
        <w:bottom w:val="none" w:sz="0" w:space="0" w:color="auto"/>
        <w:right w:val="none" w:sz="0" w:space="0" w:color="auto"/>
      </w:divBdr>
    </w:div>
    <w:div w:id="1616904390">
      <w:bodyDiv w:val="1"/>
      <w:marLeft w:val="0"/>
      <w:marRight w:val="0"/>
      <w:marTop w:val="0"/>
      <w:marBottom w:val="0"/>
      <w:divBdr>
        <w:top w:val="none" w:sz="0" w:space="0" w:color="auto"/>
        <w:left w:val="none" w:sz="0" w:space="0" w:color="auto"/>
        <w:bottom w:val="none" w:sz="0" w:space="0" w:color="auto"/>
        <w:right w:val="none" w:sz="0" w:space="0" w:color="auto"/>
      </w:divBdr>
    </w:div>
    <w:div w:id="1631008020">
      <w:bodyDiv w:val="1"/>
      <w:marLeft w:val="0"/>
      <w:marRight w:val="0"/>
      <w:marTop w:val="0"/>
      <w:marBottom w:val="0"/>
      <w:divBdr>
        <w:top w:val="none" w:sz="0" w:space="0" w:color="auto"/>
        <w:left w:val="none" w:sz="0" w:space="0" w:color="auto"/>
        <w:bottom w:val="none" w:sz="0" w:space="0" w:color="auto"/>
        <w:right w:val="none" w:sz="0" w:space="0" w:color="auto"/>
      </w:divBdr>
      <w:divsChild>
        <w:div w:id="1988631847">
          <w:marLeft w:val="480"/>
          <w:marRight w:val="0"/>
          <w:marTop w:val="0"/>
          <w:marBottom w:val="0"/>
          <w:divBdr>
            <w:top w:val="none" w:sz="0" w:space="0" w:color="auto"/>
            <w:left w:val="none" w:sz="0" w:space="0" w:color="auto"/>
            <w:bottom w:val="none" w:sz="0" w:space="0" w:color="auto"/>
            <w:right w:val="none" w:sz="0" w:space="0" w:color="auto"/>
          </w:divBdr>
          <w:divsChild>
            <w:div w:id="184759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485616">
      <w:bodyDiv w:val="1"/>
      <w:marLeft w:val="0"/>
      <w:marRight w:val="0"/>
      <w:marTop w:val="0"/>
      <w:marBottom w:val="0"/>
      <w:divBdr>
        <w:top w:val="none" w:sz="0" w:space="0" w:color="auto"/>
        <w:left w:val="none" w:sz="0" w:space="0" w:color="auto"/>
        <w:bottom w:val="none" w:sz="0" w:space="0" w:color="auto"/>
        <w:right w:val="none" w:sz="0" w:space="0" w:color="auto"/>
      </w:divBdr>
    </w:div>
    <w:div w:id="1675499395">
      <w:bodyDiv w:val="1"/>
      <w:marLeft w:val="0"/>
      <w:marRight w:val="0"/>
      <w:marTop w:val="0"/>
      <w:marBottom w:val="0"/>
      <w:divBdr>
        <w:top w:val="none" w:sz="0" w:space="0" w:color="auto"/>
        <w:left w:val="none" w:sz="0" w:space="0" w:color="auto"/>
        <w:bottom w:val="none" w:sz="0" w:space="0" w:color="auto"/>
        <w:right w:val="none" w:sz="0" w:space="0" w:color="auto"/>
      </w:divBdr>
    </w:div>
    <w:div w:id="1685788237">
      <w:bodyDiv w:val="1"/>
      <w:marLeft w:val="0"/>
      <w:marRight w:val="0"/>
      <w:marTop w:val="0"/>
      <w:marBottom w:val="0"/>
      <w:divBdr>
        <w:top w:val="none" w:sz="0" w:space="0" w:color="auto"/>
        <w:left w:val="none" w:sz="0" w:space="0" w:color="auto"/>
        <w:bottom w:val="none" w:sz="0" w:space="0" w:color="auto"/>
        <w:right w:val="none" w:sz="0" w:space="0" w:color="auto"/>
      </w:divBdr>
      <w:divsChild>
        <w:div w:id="1463188044">
          <w:marLeft w:val="480"/>
          <w:marRight w:val="0"/>
          <w:marTop w:val="0"/>
          <w:marBottom w:val="0"/>
          <w:divBdr>
            <w:top w:val="none" w:sz="0" w:space="0" w:color="auto"/>
            <w:left w:val="none" w:sz="0" w:space="0" w:color="auto"/>
            <w:bottom w:val="none" w:sz="0" w:space="0" w:color="auto"/>
            <w:right w:val="none" w:sz="0" w:space="0" w:color="auto"/>
          </w:divBdr>
          <w:divsChild>
            <w:div w:id="6194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144299">
      <w:bodyDiv w:val="1"/>
      <w:marLeft w:val="0"/>
      <w:marRight w:val="0"/>
      <w:marTop w:val="0"/>
      <w:marBottom w:val="0"/>
      <w:divBdr>
        <w:top w:val="none" w:sz="0" w:space="0" w:color="auto"/>
        <w:left w:val="none" w:sz="0" w:space="0" w:color="auto"/>
        <w:bottom w:val="none" w:sz="0" w:space="0" w:color="auto"/>
        <w:right w:val="none" w:sz="0" w:space="0" w:color="auto"/>
      </w:divBdr>
    </w:div>
    <w:div w:id="1798063365">
      <w:bodyDiv w:val="1"/>
      <w:marLeft w:val="0"/>
      <w:marRight w:val="0"/>
      <w:marTop w:val="0"/>
      <w:marBottom w:val="0"/>
      <w:divBdr>
        <w:top w:val="none" w:sz="0" w:space="0" w:color="auto"/>
        <w:left w:val="none" w:sz="0" w:space="0" w:color="auto"/>
        <w:bottom w:val="none" w:sz="0" w:space="0" w:color="auto"/>
        <w:right w:val="none" w:sz="0" w:space="0" w:color="auto"/>
      </w:divBdr>
    </w:div>
    <w:div w:id="1812752364">
      <w:bodyDiv w:val="1"/>
      <w:marLeft w:val="0"/>
      <w:marRight w:val="0"/>
      <w:marTop w:val="0"/>
      <w:marBottom w:val="0"/>
      <w:divBdr>
        <w:top w:val="none" w:sz="0" w:space="0" w:color="auto"/>
        <w:left w:val="none" w:sz="0" w:space="0" w:color="auto"/>
        <w:bottom w:val="none" w:sz="0" w:space="0" w:color="auto"/>
        <w:right w:val="none" w:sz="0" w:space="0" w:color="auto"/>
      </w:divBdr>
    </w:div>
    <w:div w:id="1813937053">
      <w:bodyDiv w:val="1"/>
      <w:marLeft w:val="0"/>
      <w:marRight w:val="0"/>
      <w:marTop w:val="0"/>
      <w:marBottom w:val="0"/>
      <w:divBdr>
        <w:top w:val="none" w:sz="0" w:space="0" w:color="auto"/>
        <w:left w:val="none" w:sz="0" w:space="0" w:color="auto"/>
        <w:bottom w:val="none" w:sz="0" w:space="0" w:color="auto"/>
        <w:right w:val="none" w:sz="0" w:space="0" w:color="auto"/>
      </w:divBdr>
    </w:div>
    <w:div w:id="1917592449">
      <w:bodyDiv w:val="1"/>
      <w:marLeft w:val="0"/>
      <w:marRight w:val="0"/>
      <w:marTop w:val="0"/>
      <w:marBottom w:val="0"/>
      <w:divBdr>
        <w:top w:val="none" w:sz="0" w:space="0" w:color="auto"/>
        <w:left w:val="none" w:sz="0" w:space="0" w:color="auto"/>
        <w:bottom w:val="none" w:sz="0" w:space="0" w:color="auto"/>
        <w:right w:val="none" w:sz="0" w:space="0" w:color="auto"/>
      </w:divBdr>
      <w:divsChild>
        <w:div w:id="1334456079">
          <w:marLeft w:val="480"/>
          <w:marRight w:val="0"/>
          <w:marTop w:val="0"/>
          <w:marBottom w:val="0"/>
          <w:divBdr>
            <w:top w:val="none" w:sz="0" w:space="0" w:color="auto"/>
            <w:left w:val="none" w:sz="0" w:space="0" w:color="auto"/>
            <w:bottom w:val="none" w:sz="0" w:space="0" w:color="auto"/>
            <w:right w:val="none" w:sz="0" w:space="0" w:color="auto"/>
          </w:divBdr>
          <w:divsChild>
            <w:div w:id="173959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81355">
      <w:bodyDiv w:val="1"/>
      <w:marLeft w:val="0"/>
      <w:marRight w:val="0"/>
      <w:marTop w:val="0"/>
      <w:marBottom w:val="0"/>
      <w:divBdr>
        <w:top w:val="none" w:sz="0" w:space="0" w:color="auto"/>
        <w:left w:val="none" w:sz="0" w:space="0" w:color="auto"/>
        <w:bottom w:val="none" w:sz="0" w:space="0" w:color="auto"/>
        <w:right w:val="none" w:sz="0" w:space="0" w:color="auto"/>
      </w:divBdr>
      <w:divsChild>
        <w:div w:id="182476786">
          <w:marLeft w:val="480"/>
          <w:marRight w:val="0"/>
          <w:marTop w:val="0"/>
          <w:marBottom w:val="0"/>
          <w:divBdr>
            <w:top w:val="none" w:sz="0" w:space="0" w:color="auto"/>
            <w:left w:val="none" w:sz="0" w:space="0" w:color="auto"/>
            <w:bottom w:val="none" w:sz="0" w:space="0" w:color="auto"/>
            <w:right w:val="none" w:sz="0" w:space="0" w:color="auto"/>
          </w:divBdr>
          <w:divsChild>
            <w:div w:id="191601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016222">
      <w:bodyDiv w:val="1"/>
      <w:marLeft w:val="0"/>
      <w:marRight w:val="0"/>
      <w:marTop w:val="0"/>
      <w:marBottom w:val="0"/>
      <w:divBdr>
        <w:top w:val="none" w:sz="0" w:space="0" w:color="auto"/>
        <w:left w:val="none" w:sz="0" w:space="0" w:color="auto"/>
        <w:bottom w:val="none" w:sz="0" w:space="0" w:color="auto"/>
        <w:right w:val="none" w:sz="0" w:space="0" w:color="auto"/>
      </w:divBdr>
    </w:div>
    <w:div w:id="2044481495">
      <w:bodyDiv w:val="1"/>
      <w:marLeft w:val="0"/>
      <w:marRight w:val="0"/>
      <w:marTop w:val="0"/>
      <w:marBottom w:val="0"/>
      <w:divBdr>
        <w:top w:val="none" w:sz="0" w:space="0" w:color="auto"/>
        <w:left w:val="none" w:sz="0" w:space="0" w:color="auto"/>
        <w:bottom w:val="none" w:sz="0" w:space="0" w:color="auto"/>
        <w:right w:val="none" w:sz="0" w:space="0" w:color="auto"/>
      </w:divBdr>
    </w:div>
    <w:div w:id="2046560749">
      <w:bodyDiv w:val="1"/>
      <w:marLeft w:val="0"/>
      <w:marRight w:val="0"/>
      <w:marTop w:val="0"/>
      <w:marBottom w:val="0"/>
      <w:divBdr>
        <w:top w:val="none" w:sz="0" w:space="0" w:color="auto"/>
        <w:left w:val="none" w:sz="0" w:space="0" w:color="auto"/>
        <w:bottom w:val="none" w:sz="0" w:space="0" w:color="auto"/>
        <w:right w:val="none" w:sz="0" w:space="0" w:color="auto"/>
      </w:divBdr>
      <w:divsChild>
        <w:div w:id="1495801167">
          <w:marLeft w:val="480"/>
          <w:marRight w:val="0"/>
          <w:marTop w:val="0"/>
          <w:marBottom w:val="0"/>
          <w:divBdr>
            <w:top w:val="none" w:sz="0" w:space="0" w:color="auto"/>
            <w:left w:val="none" w:sz="0" w:space="0" w:color="auto"/>
            <w:bottom w:val="none" w:sz="0" w:space="0" w:color="auto"/>
            <w:right w:val="none" w:sz="0" w:space="0" w:color="auto"/>
          </w:divBdr>
          <w:divsChild>
            <w:div w:id="155793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063871">
      <w:bodyDiv w:val="1"/>
      <w:marLeft w:val="0"/>
      <w:marRight w:val="0"/>
      <w:marTop w:val="0"/>
      <w:marBottom w:val="0"/>
      <w:divBdr>
        <w:top w:val="none" w:sz="0" w:space="0" w:color="auto"/>
        <w:left w:val="none" w:sz="0" w:space="0" w:color="auto"/>
        <w:bottom w:val="none" w:sz="0" w:space="0" w:color="auto"/>
        <w:right w:val="none" w:sz="0" w:space="0" w:color="auto"/>
      </w:divBdr>
      <w:divsChild>
        <w:div w:id="1260597441">
          <w:marLeft w:val="480"/>
          <w:marRight w:val="0"/>
          <w:marTop w:val="0"/>
          <w:marBottom w:val="0"/>
          <w:divBdr>
            <w:top w:val="none" w:sz="0" w:space="0" w:color="auto"/>
            <w:left w:val="none" w:sz="0" w:space="0" w:color="auto"/>
            <w:bottom w:val="none" w:sz="0" w:space="0" w:color="auto"/>
            <w:right w:val="none" w:sz="0" w:space="0" w:color="auto"/>
          </w:divBdr>
          <w:divsChild>
            <w:div w:id="195482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tionary.org/wiki/h%C3%A4ipy%C3%A4" TargetMode="External"/><Relationship Id="rId13" Type="http://schemas.openxmlformats.org/officeDocument/2006/relationships/hyperlink" Target="https://www.youtube.com/watch?v=HtAd78dWUlA&amp;feature=youtu.be" TargetMode="External"/><Relationship Id="rId18" Type="http://schemas.openxmlformats.org/officeDocument/2006/relationships/hyperlink" Target="https://en.wikipedia.org/w/index.php?title=Reduplication&amp;oldid=861326702" TargetMode="External"/><Relationship Id="rId3" Type="http://schemas.openxmlformats.org/officeDocument/2006/relationships/styles" Target="styles.xml"/><Relationship Id="rId21" Type="http://schemas.openxmlformats.org/officeDocument/2006/relationships/hyperlink" Target="https://en.wiktionary.org/wiki/Category:Finnish_eponyms"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doi.org/10.3176/lu.2013.1.0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blog.ut.ee/10-estonian-tongue-twisters-for-language-addicts/" TargetMode="External"/><Relationship Id="rId20" Type="http://schemas.openxmlformats.org/officeDocument/2006/relationships/hyperlink" Target="https://doi.org/10.7592/FEJF2010.46.voola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Partitive_cas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uusikielemme.fi/afkortingen.html" TargetMode="External"/><Relationship Id="rId23" Type="http://schemas.openxmlformats.org/officeDocument/2006/relationships/header" Target="header1.xml"/><Relationship Id="rId10" Type="http://schemas.openxmlformats.org/officeDocument/2006/relationships/hyperlink" Target="https://en.wikipedia.org/wiki/Genitive_case" TargetMode="External"/><Relationship Id="rId19" Type="http://schemas.openxmlformats.org/officeDocument/2006/relationships/hyperlink" Target="https://www.reddit.com/r/Finland/comments/5o0db7/whats_your_favorite_word_in_finnish_and_why/" TargetMode="External"/><Relationship Id="rId4" Type="http://schemas.openxmlformats.org/officeDocument/2006/relationships/settings" Target="settings.xml"/><Relationship Id="rId9" Type="http://schemas.openxmlformats.org/officeDocument/2006/relationships/hyperlink" Target="https://en.wiktionary.org/wiki/-ahtaa" TargetMode="External"/><Relationship Id="rId14" Type="http://schemas.openxmlformats.org/officeDocument/2006/relationships/hyperlink" Target="http://www2.lingsoft.fi/cgi-bin/fintwol?word=koirillannekaan" TargetMode="External"/><Relationship Id="rId22" Type="http://schemas.openxmlformats.org/officeDocument/2006/relationships/hyperlink" Target="https://en.wiktionary.org/wiki/Category:Estonian_epony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96876-2CC9-FC43-AC09-B49644C6F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2477</Words>
  <Characters>14125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Schreiner</dc:creator>
  <cp:keywords/>
  <dc:description/>
  <cp:lastModifiedBy>J Purcell</cp:lastModifiedBy>
  <cp:revision>2</cp:revision>
  <dcterms:created xsi:type="dcterms:W3CDTF">2018-10-19T21:11:00Z</dcterms:created>
  <dcterms:modified xsi:type="dcterms:W3CDTF">2018-10-19T21:11:00Z</dcterms:modified>
</cp:coreProperties>
</file>