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42FF5" w14:textId="1298C19C" w:rsidR="00966CB0" w:rsidRDefault="00914D04" w:rsidP="00914D04">
      <w:pPr>
        <w:jc w:val="center"/>
      </w:pPr>
      <w:r>
        <w:t>Jared Purcell</w:t>
      </w:r>
      <w:r w:rsidR="005C7B09">
        <w:t xml:space="preserve"> </w:t>
      </w:r>
    </w:p>
    <w:p w14:paraId="6F11B998" w14:textId="780B850F" w:rsidR="00914D04" w:rsidRDefault="00914D04" w:rsidP="00914D04">
      <w:pPr>
        <w:pStyle w:val="ListParagraph"/>
        <w:numPr>
          <w:ilvl w:val="0"/>
          <w:numId w:val="1"/>
        </w:numPr>
      </w:pPr>
      <w:r>
        <w:t>Introduction 5mins.</w:t>
      </w:r>
    </w:p>
    <w:p w14:paraId="76AC7FE9" w14:textId="77777777" w:rsidR="00914D04" w:rsidRDefault="00914D04" w:rsidP="00914D04">
      <w:pPr>
        <w:pStyle w:val="ListParagraph"/>
        <w:numPr>
          <w:ilvl w:val="1"/>
          <w:numId w:val="1"/>
        </w:numPr>
      </w:pPr>
      <w:r>
        <w:t xml:space="preserve">Attention Getter. What is considered when we think of the vowel? Many of the people here who learned English in school would tell you what letters? [Directed to audience with an expected answer] A. E. I. O. U. Right? Maybe Y. It’s </w:t>
      </w:r>
      <w:proofErr w:type="spellStart"/>
      <w:r>
        <w:t>kinda</w:t>
      </w:r>
      <w:proofErr w:type="spellEnd"/>
      <w:r>
        <w:t xml:space="preserve"> sing-</w:t>
      </w:r>
      <w:proofErr w:type="spellStart"/>
      <w:r>
        <w:t>songy</w:t>
      </w:r>
      <w:proofErr w:type="spellEnd"/>
      <w:r>
        <w:t xml:space="preserve">, as the nature of vowels is meant to be. </w:t>
      </w:r>
    </w:p>
    <w:p w14:paraId="6CFC931F" w14:textId="337165DD" w:rsidR="00914D04" w:rsidRDefault="00914D04" w:rsidP="00914D04">
      <w:pPr>
        <w:pStyle w:val="ListParagraph"/>
        <w:numPr>
          <w:ilvl w:val="1"/>
          <w:numId w:val="1"/>
        </w:numPr>
      </w:pPr>
      <w:r>
        <w:t>Relevance: They are relevant to us because every human language, every variety of these sounds are different but somehow understood to each other in a common ground even though that the sounds are not precisely identical. We all speak human language, with specific universals and sounds; in theory, linguists, specifically Noam Chomsky claim that we all speak different varieties of the same language under these same rules.</w:t>
      </w:r>
    </w:p>
    <w:p w14:paraId="376DBF00" w14:textId="5A8C9F9B" w:rsidR="00914D04" w:rsidRDefault="00914D04" w:rsidP="00914D04">
      <w:pPr>
        <w:pStyle w:val="ListParagraph"/>
        <w:numPr>
          <w:ilvl w:val="1"/>
          <w:numId w:val="1"/>
        </w:numPr>
      </w:pPr>
      <w:r>
        <w:t xml:space="preserve">Credibility: I’m an M.A. student in Linguistics at GMU. I’ve conducted research on Language Acquisition, ling theory, conducted fieldwork in numerous foreign countries, transcription and documentation of threatened languages. Aside from my academic study, I have acquired languages through L1 and L2 studies and naturalization. </w:t>
      </w:r>
    </w:p>
    <w:p w14:paraId="701F48BC" w14:textId="68997AD4" w:rsidR="00914D04" w:rsidRDefault="00914D04" w:rsidP="00914D04">
      <w:pPr>
        <w:pStyle w:val="ListParagraph"/>
        <w:numPr>
          <w:ilvl w:val="1"/>
          <w:numId w:val="1"/>
        </w:numPr>
      </w:pPr>
      <w:r>
        <w:t xml:space="preserve">Thesis: Throughout this presentation you’ll acquire knowledge on basic linguistic and phonologic theory and consider how relevant it is in your own languages. </w:t>
      </w:r>
    </w:p>
    <w:p w14:paraId="6A22E162" w14:textId="6994BBC0" w:rsidR="00914D04" w:rsidRDefault="00914D04" w:rsidP="00914D04">
      <w:pPr>
        <w:pStyle w:val="ListParagraph"/>
        <w:numPr>
          <w:ilvl w:val="1"/>
          <w:numId w:val="1"/>
        </w:numPr>
      </w:pPr>
      <w:proofErr w:type="gramStart"/>
      <w:r>
        <w:t>First</w:t>
      </w:r>
      <w:proofErr w:type="gramEnd"/>
      <w:r>
        <w:t xml:space="preserve"> we will review what a vowel is, aside from the orthography, or written language, what defines a vowel, what are the characteristics we use to group them, and lastly what we use when it comes to their variation, practice and function in exemplary languages. </w:t>
      </w:r>
    </w:p>
    <w:p w14:paraId="09F3B15C" w14:textId="373C7A34" w:rsidR="00914D04" w:rsidRDefault="00914D04" w:rsidP="00914D04">
      <w:pPr>
        <w:pStyle w:val="ListParagraph"/>
        <w:ind w:left="1440"/>
      </w:pPr>
      <w:r>
        <w:t>Transition: now, in order to start off, we need to re-establish our approach to what a vowel is instead of what it is through a written system…</w:t>
      </w:r>
    </w:p>
    <w:p w14:paraId="76A38635" w14:textId="05B150E2" w:rsidR="00914D04" w:rsidRDefault="00914D04" w:rsidP="00914D04">
      <w:pPr>
        <w:pStyle w:val="ListParagraph"/>
        <w:numPr>
          <w:ilvl w:val="0"/>
          <w:numId w:val="1"/>
        </w:numPr>
      </w:pPr>
      <w:r>
        <w:t xml:space="preserve">Sub point I: If you were to pop open a phonology textbook, </w:t>
      </w:r>
      <w:r w:rsidRPr="005C7B09">
        <w:rPr>
          <w:highlight w:val="yellow"/>
        </w:rPr>
        <w:t xml:space="preserve">such as the standard book issued for Phonology 690, Phonetics: Transcription, Production, Acoustics, and Perception by </w:t>
      </w:r>
      <w:proofErr w:type="spellStart"/>
      <w:r w:rsidRPr="005C7B09">
        <w:rPr>
          <w:highlight w:val="yellow"/>
        </w:rPr>
        <w:t>Reetz</w:t>
      </w:r>
      <w:proofErr w:type="spellEnd"/>
      <w:r w:rsidRPr="005C7B09">
        <w:rPr>
          <w:highlight w:val="yellow"/>
        </w:rPr>
        <w:t xml:space="preserve"> and </w:t>
      </w:r>
      <w:proofErr w:type="spellStart"/>
      <w:r w:rsidRPr="005C7B09">
        <w:rPr>
          <w:highlight w:val="yellow"/>
        </w:rPr>
        <w:t>Jongman</w:t>
      </w:r>
      <w:proofErr w:type="spellEnd"/>
      <w:r w:rsidRPr="005C7B09">
        <w:rPr>
          <w:highlight w:val="yellow"/>
        </w:rPr>
        <w:t xml:space="preserve"> or a Handbook of Phonological Theory by </w:t>
      </w:r>
      <w:proofErr w:type="spellStart"/>
      <w:r w:rsidRPr="005C7B09">
        <w:rPr>
          <w:highlight w:val="yellow"/>
        </w:rPr>
        <w:t>Riggle</w:t>
      </w:r>
      <w:proofErr w:type="spellEnd"/>
      <w:r w:rsidRPr="005C7B09">
        <w:rPr>
          <w:highlight w:val="yellow"/>
        </w:rPr>
        <w:t xml:space="preserve"> and Goldsmith,</w:t>
      </w:r>
      <w:r>
        <w:t xml:space="preserve"> we would find that the sounds we make are marked with level of sonority, that level of sing-</w:t>
      </w:r>
      <w:proofErr w:type="spellStart"/>
      <w:r>
        <w:t>songyness</w:t>
      </w:r>
      <w:proofErr w:type="spellEnd"/>
      <w:r>
        <w:t xml:space="preserve"> presented here on the board; there is a gradation that ranges vowels with no obstructions and all things else </w:t>
      </w:r>
      <w:r w:rsidRPr="005C7B09">
        <w:rPr>
          <w:highlight w:val="yellow"/>
        </w:rPr>
        <w:t>glides, liquids, nasals, fricatives, and plosives.</w:t>
      </w:r>
      <w:r>
        <w:t xml:space="preserve"> [displays </w:t>
      </w:r>
      <w:proofErr w:type="spellStart"/>
      <w:r>
        <w:t>ipa</w:t>
      </w:r>
      <w:proofErr w:type="spellEnd"/>
      <w:r>
        <w:t xml:space="preserve"> and sonority graph]</w:t>
      </w:r>
    </w:p>
    <w:p w14:paraId="2F984886" w14:textId="7B4A31E5" w:rsidR="00914D04" w:rsidRDefault="00914D04" w:rsidP="00914D04">
      <w:pPr>
        <w:pStyle w:val="ListParagraph"/>
        <w:ind w:left="1080" w:firstLine="360"/>
      </w:pPr>
      <w:r>
        <w:t xml:space="preserve">Sub point II: In any language, syllables are universally more sonorous in proximity to the vowel, </w:t>
      </w:r>
      <w:r w:rsidRPr="005C7B09">
        <w:rPr>
          <w:highlight w:val="yellow"/>
        </w:rPr>
        <w:t>or nucleus of the construct</w:t>
      </w:r>
      <w:r>
        <w:t xml:space="preserve">. Vowels matter; they’re present </w:t>
      </w:r>
      <w:r>
        <w:lastRenderedPageBreak/>
        <w:t>in every language and essential to the syllabic differentiation [syllable structure graph]</w:t>
      </w:r>
    </w:p>
    <w:p w14:paraId="686924E9" w14:textId="39824C5A" w:rsidR="00914D04" w:rsidRDefault="00914D04" w:rsidP="00914D04">
      <w:pPr>
        <w:pStyle w:val="ListParagraph"/>
        <w:ind w:left="1080" w:firstLine="360"/>
      </w:pPr>
      <w:r>
        <w:t>Transition point: We can see that some data show that Vowels are important and vital, that much is clear, so what makes each one distinct? What is in variety?</w:t>
      </w:r>
    </w:p>
    <w:p w14:paraId="392FF4DB" w14:textId="090F9B64" w:rsidR="00914D04" w:rsidRDefault="00914D04" w:rsidP="00914D04">
      <w:pPr>
        <w:pStyle w:val="ListParagraph"/>
        <w:numPr>
          <w:ilvl w:val="0"/>
          <w:numId w:val="1"/>
        </w:numPr>
      </w:pPr>
      <w:r>
        <w:t xml:space="preserve">Sub point I: [present vowel design] Vowels come in varieties that characterize them in specific ways, some considered allophonic, or same-sounding to the ears of people, all depending on their variety of language. As we can observe, some of these features include </w:t>
      </w:r>
      <w:r w:rsidRPr="005C7B09">
        <w:rPr>
          <w:highlight w:val="yellow"/>
        </w:rPr>
        <w:t xml:space="preserve">height, roundedness, and front or </w:t>
      </w:r>
      <w:proofErr w:type="spellStart"/>
      <w:r w:rsidRPr="005C7B09">
        <w:rPr>
          <w:highlight w:val="yellow"/>
        </w:rPr>
        <w:t>backedness</w:t>
      </w:r>
      <w:proofErr w:type="spellEnd"/>
      <w:r>
        <w:t xml:space="preserve">. </w:t>
      </w:r>
      <w:r w:rsidR="005C7B09">
        <w:t>The letter &lt;h&gt;, quote Weinberger.</w:t>
      </w:r>
      <w:r>
        <w:br/>
        <w:t xml:space="preserve">Sub point II: [present Hz measurements &amp; oscillograph] All of these vowels can be measured in Hz on an and formants that come from analysis we can obtain from recordings and plot them out to find differences in individuals and speakers of varieties of language. </w:t>
      </w:r>
    </w:p>
    <w:p w14:paraId="383737A9" w14:textId="01F5F7ED" w:rsidR="00914D04" w:rsidRDefault="00914D04" w:rsidP="00914D04">
      <w:pPr>
        <w:pStyle w:val="ListParagraph"/>
        <w:ind w:left="1080"/>
      </w:pPr>
      <w:r>
        <w:t>Transition: Different varieties of language have different sets of vowels, and here’s how they can be graphed.</w:t>
      </w:r>
    </w:p>
    <w:p w14:paraId="37340DC8" w14:textId="55DE1EA0" w:rsidR="00914D04" w:rsidRDefault="00914D04" w:rsidP="00914D04">
      <w:pPr>
        <w:pStyle w:val="ListParagraph"/>
        <w:numPr>
          <w:ilvl w:val="0"/>
          <w:numId w:val="1"/>
        </w:numPr>
      </w:pPr>
      <w:r>
        <w:t xml:space="preserve">Sub Point I: [Variety of English V. Estonian] Here is an example of Estonian and English, where we can compare how each of these languages highly contrastive varieties of vowels and here we can </w:t>
      </w:r>
      <w:proofErr w:type="spellStart"/>
      <w:r>
        <w:t>analyse</w:t>
      </w:r>
      <w:proofErr w:type="spellEnd"/>
      <w:r>
        <w:t xml:space="preserve"> their function. The vowels play a heavier role in Estonian. We notice that English has a central vowel called a schwa, and that particular vowel means that there are shorter and less important syllables than others and only occur in “weak” syllables without stress.</w:t>
      </w:r>
      <w:r>
        <w:br/>
        <w:t xml:space="preserve">Sub Point II. [English vowel plotting] we can see that if we plot vowels from recorded speech, there is a lot of overlap and the measurements seem </w:t>
      </w:r>
      <w:proofErr w:type="spellStart"/>
      <w:proofErr w:type="gramStart"/>
      <w:r>
        <w:t>indescernable</w:t>
      </w:r>
      <w:proofErr w:type="spellEnd"/>
      <w:r>
        <w:t>..</w:t>
      </w:r>
      <w:proofErr w:type="gramEnd"/>
      <w:r>
        <w:t xml:space="preserve"> This means that there is something about the usage of some vowels, or at least their traits, that we care about when we speak to one another. In this case we can see that it’s not necessarily about how a sound is specifically made in English, but rather the characteristics of the sound is met to be intelligible. </w:t>
      </w:r>
    </w:p>
    <w:p w14:paraId="4AFFFE9C" w14:textId="7265C70B" w:rsidR="00914D04" w:rsidRDefault="00914D04" w:rsidP="00914D04">
      <w:pPr>
        <w:pStyle w:val="ListParagraph"/>
        <w:ind w:left="1080"/>
      </w:pPr>
      <w:r>
        <w:t>Transition: So now that we have considered the functions and flaws of defining sound, now is the time to</w:t>
      </w:r>
      <w:bookmarkStart w:id="0" w:name="_GoBack"/>
      <w:bookmarkEnd w:id="0"/>
      <w:r>
        <w:t xml:space="preserve"> reconsider how much is really necessary when we consider the means of communication. </w:t>
      </w:r>
    </w:p>
    <w:p w14:paraId="67B0FE1E" w14:textId="477AB7A7" w:rsidR="00914D04" w:rsidRPr="00914D04" w:rsidRDefault="00914D04" w:rsidP="00914D04">
      <w:pPr>
        <w:pStyle w:val="ListParagraph"/>
        <w:numPr>
          <w:ilvl w:val="0"/>
          <w:numId w:val="1"/>
        </w:numPr>
      </w:pPr>
      <w:r>
        <w:t xml:space="preserve">In conclusion, at what point do we need to consider the importance of vowels and if they really matter. In some varieties of </w:t>
      </w:r>
      <w:proofErr w:type="gramStart"/>
      <w:r>
        <w:t>language</w:t>
      </w:r>
      <w:proofErr w:type="gramEnd"/>
      <w:r>
        <w:t xml:space="preserve"> we can see that they do, and in others, not as much. We consider the construct, </w:t>
      </w:r>
      <w:r w:rsidRPr="005C7B09">
        <w:rPr>
          <w:highlight w:val="yellow"/>
        </w:rPr>
        <w:t>possibilities of orthographic representation, and loose theory behind syllabic nuclei</w:t>
      </w:r>
      <w:r>
        <w:t xml:space="preserve">. The final debate still remains </w:t>
      </w:r>
      <w:r>
        <w:lastRenderedPageBreak/>
        <w:t xml:space="preserve">of you choose to be a prescriptivist in a world where language continuum is humane and inevitable or be efficient by being a lazy speaker for passive listeners. </w:t>
      </w:r>
    </w:p>
    <w:sectPr w:rsidR="00914D04" w:rsidRPr="00914D04"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A432C7"/>
    <w:multiLevelType w:val="hybridMultilevel"/>
    <w:tmpl w:val="520C10EE"/>
    <w:lvl w:ilvl="0" w:tplc="D59C4D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D04"/>
    <w:rsid w:val="00217695"/>
    <w:rsid w:val="005C7B09"/>
    <w:rsid w:val="00891186"/>
    <w:rsid w:val="00914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F9BF40"/>
  <w15:chartTrackingRefBased/>
  <w15:docId w15:val="{D867DADC-88FD-D143-BA86-4AF8F8399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D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3</Pages>
  <Words>826</Words>
  <Characters>4133</Characters>
  <Application>Microsoft Office Word</Application>
  <DocSecurity>0</DocSecurity>
  <Lines>826</Lines>
  <Paragraphs>826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cp:lastPrinted>2019-02-11T09:07:00Z</cp:lastPrinted>
  <dcterms:created xsi:type="dcterms:W3CDTF">2019-02-11T01:04:00Z</dcterms:created>
  <dcterms:modified xsi:type="dcterms:W3CDTF">2019-02-13T18:44:00Z</dcterms:modified>
</cp:coreProperties>
</file>