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32F5C" w14:textId="605FDCE0" w:rsidR="00966CB0" w:rsidRPr="00D54EC8" w:rsidRDefault="001E256C">
      <w:pPr>
        <w:rPr>
          <w:rFonts w:ascii="Doulos SIL" w:hAnsi="Doulos SIL" w:cs="Doulos SIL"/>
        </w:rPr>
      </w:pPr>
      <w:r w:rsidRPr="00D54EC8">
        <w:rPr>
          <w:rFonts w:ascii="Doulos SIL" w:hAnsi="Doulos SIL" w:cs="Doulos SIL"/>
        </w:rPr>
        <w:t>Jared Purcell</w:t>
      </w:r>
    </w:p>
    <w:p w14:paraId="58A97A6E" w14:textId="37FBD44B" w:rsidR="001E256C" w:rsidRPr="00D54EC8" w:rsidRDefault="001E256C">
      <w:pPr>
        <w:rPr>
          <w:rFonts w:ascii="Doulos SIL" w:hAnsi="Doulos SIL" w:cs="Doulos SIL"/>
        </w:rPr>
      </w:pPr>
      <w:r w:rsidRPr="00D54EC8">
        <w:rPr>
          <w:rFonts w:ascii="Doulos SIL" w:hAnsi="Doulos SIL" w:cs="Doulos SIL"/>
        </w:rPr>
        <w:t>Professor Steven Weinberger</w:t>
      </w:r>
    </w:p>
    <w:p w14:paraId="530C1C22" w14:textId="71E1332A" w:rsidR="001E256C" w:rsidRPr="00D54EC8" w:rsidRDefault="001E256C">
      <w:pPr>
        <w:rPr>
          <w:rFonts w:ascii="Doulos SIL" w:hAnsi="Doulos SIL" w:cs="Doulos SIL"/>
        </w:rPr>
      </w:pPr>
      <w:r w:rsidRPr="00D54EC8">
        <w:rPr>
          <w:rFonts w:ascii="Doulos SIL" w:hAnsi="Doulos SIL" w:cs="Doulos SIL"/>
        </w:rPr>
        <w:t>Linguistics</w:t>
      </w:r>
      <w:r w:rsidR="00D54EC8" w:rsidRPr="00D54EC8">
        <w:rPr>
          <w:rFonts w:ascii="Doulos SIL" w:hAnsi="Doulos SIL" w:cs="Doulos SIL"/>
        </w:rPr>
        <w:t xml:space="preserve"> 523: English Phonetics</w:t>
      </w:r>
    </w:p>
    <w:p w14:paraId="14DBDF36" w14:textId="59395245" w:rsidR="001E256C" w:rsidRPr="00D54EC8" w:rsidRDefault="001E256C">
      <w:pPr>
        <w:rPr>
          <w:rFonts w:ascii="Doulos SIL" w:hAnsi="Doulos SIL" w:cs="Doulos SIL"/>
        </w:rPr>
      </w:pPr>
      <w:r w:rsidRPr="00D54EC8">
        <w:rPr>
          <w:rFonts w:ascii="Doulos SIL" w:hAnsi="Doulos SIL" w:cs="Doulos SIL"/>
        </w:rPr>
        <w:t>December 11, 2018</w:t>
      </w:r>
    </w:p>
    <w:p w14:paraId="0715F896" w14:textId="6CB502A4" w:rsidR="001E256C" w:rsidRDefault="00D54EC8" w:rsidP="001E256C">
      <w:pPr>
        <w:jc w:val="center"/>
        <w:rPr>
          <w:rFonts w:ascii="Doulos SIL" w:hAnsi="Doulos SIL" w:cs="Doulos SIL"/>
        </w:rPr>
      </w:pPr>
      <w:r>
        <w:rPr>
          <w:rFonts w:ascii="Doulos SIL" w:hAnsi="Doulos SIL" w:cs="Doulos SIL"/>
        </w:rPr>
        <w:t>QUIZ 3</w:t>
      </w:r>
    </w:p>
    <w:p w14:paraId="17263294" w14:textId="2117AF02" w:rsidR="005204B0" w:rsidRDefault="00266E36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  <w:noProof/>
        </w:rPr>
        <w:drawing>
          <wp:anchor distT="0" distB="0" distL="114300" distR="114300" simplePos="0" relativeHeight="251658240" behindDoc="1" locked="0" layoutInCell="1" allowOverlap="1" wp14:anchorId="5603D2F2" wp14:editId="4EAA66EC">
            <wp:simplePos x="0" y="0"/>
            <wp:positionH relativeFrom="column">
              <wp:posOffset>4252404</wp:posOffset>
            </wp:positionH>
            <wp:positionV relativeFrom="paragraph">
              <wp:posOffset>43784</wp:posOffset>
            </wp:positionV>
            <wp:extent cx="1784412" cy="1980954"/>
            <wp:effectExtent l="0" t="0" r="0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2-07 at 8.25.35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7971" cy="1984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04B0">
        <w:rPr>
          <w:rFonts w:ascii="Doulos SIL" w:hAnsi="Doulos SIL" w:cs="Doulos SIL"/>
        </w:rPr>
        <w:t>a.</w:t>
      </w:r>
    </w:p>
    <w:p w14:paraId="77334589" w14:textId="00837E26" w:rsidR="00D54EC8" w:rsidRDefault="00480AF8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1 &lt;STELLA&gt;</w:t>
      </w:r>
      <w:r w:rsidR="00773EF8">
        <w:rPr>
          <w:rFonts w:ascii="Doulos SIL" w:hAnsi="Doulos SIL" w:cs="Doulos SIL"/>
        </w:rPr>
        <w:t xml:space="preserve"> [</w:t>
      </w:r>
      <w:proofErr w:type="spellStart"/>
      <w:r w:rsidR="00203222" w:rsidRPr="00203222">
        <w:rPr>
          <w:rFonts w:ascii="Doulos SIL" w:hAnsi="Doulos SIL" w:cs="Doulos SIL"/>
        </w:rPr>
        <w:t>ɛstɛ̝l</w:t>
      </w:r>
      <w:r w:rsidR="00C8381A" w:rsidRPr="00C8381A">
        <w:rPr>
          <w:rFonts w:ascii="Doulos SIL" w:hAnsi="Doulos SIL" w:cs="Doulos SIL"/>
        </w:rPr>
        <w:t>ə</w:t>
      </w:r>
      <w:proofErr w:type="spellEnd"/>
      <w:r w:rsidR="00203222">
        <w:rPr>
          <w:rFonts w:ascii="Doulos SIL" w:hAnsi="Doulos SIL" w:cs="Doulos SIL"/>
        </w:rPr>
        <w:t>]</w:t>
      </w:r>
      <w:r w:rsidR="00967787">
        <w:rPr>
          <w:rFonts w:ascii="Doulos SIL" w:hAnsi="Doulos SIL" w:cs="Doulos SIL"/>
        </w:rPr>
        <w:t xml:space="preserve"> prothesis and vowel shortening. </w:t>
      </w:r>
    </w:p>
    <w:p w14:paraId="6E06E9BA" w14:textId="289EB0A2" w:rsidR="00480AF8" w:rsidRDefault="00480AF8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2 &lt;FROM&gt;</w:t>
      </w:r>
      <w:r w:rsidR="00203222">
        <w:rPr>
          <w:rFonts w:ascii="Doulos SIL" w:hAnsi="Doulos SIL" w:cs="Doulos SIL"/>
        </w:rPr>
        <w:t xml:space="preserve"> [</w:t>
      </w:r>
      <w:proofErr w:type="spellStart"/>
      <w:r w:rsidR="00203222" w:rsidRPr="00203222">
        <w:rPr>
          <w:rFonts w:ascii="Doulos SIL" w:hAnsi="Doulos SIL" w:cs="Doulos SIL"/>
        </w:rPr>
        <w:t>f</w:t>
      </w:r>
      <w:r w:rsidR="0074072E">
        <w:rPr>
          <w:rFonts w:ascii="Doulos SIL" w:hAnsi="Doulos SIL" w:cs="Doulos SIL"/>
        </w:rPr>
        <w:t>r</w:t>
      </w:r>
      <w:r w:rsidR="00203222" w:rsidRPr="00203222">
        <w:rPr>
          <w:rFonts w:ascii="Doulos SIL" w:hAnsi="Doulos SIL" w:cs="Doulos SIL"/>
        </w:rPr>
        <w:t>ʌ</w:t>
      </w:r>
      <w:r w:rsidR="00203222">
        <w:rPr>
          <w:rFonts w:ascii="Doulos SIL" w:hAnsi="Doulos SIL" w:cs="Doulos SIL"/>
        </w:rPr>
        <w:t>n</w:t>
      </w:r>
      <w:proofErr w:type="spellEnd"/>
      <w:r w:rsidR="00203222">
        <w:rPr>
          <w:rFonts w:ascii="Doulos SIL" w:hAnsi="Doulos SIL" w:cs="Doulos SIL"/>
        </w:rPr>
        <w:t>]</w:t>
      </w:r>
      <w:r w:rsidR="00967787">
        <w:rPr>
          <w:rFonts w:ascii="Doulos SIL" w:hAnsi="Doulos SIL" w:cs="Doulos SIL"/>
        </w:rPr>
        <w:t xml:space="preserve"> n-assi</w:t>
      </w:r>
      <w:bookmarkStart w:id="0" w:name="_GoBack"/>
      <w:bookmarkEnd w:id="0"/>
      <w:r w:rsidR="00967787">
        <w:rPr>
          <w:rFonts w:ascii="Doulos SIL" w:hAnsi="Doulos SIL" w:cs="Doulos SIL"/>
        </w:rPr>
        <w:t>milation to d</w:t>
      </w:r>
    </w:p>
    <w:p w14:paraId="759F7D0A" w14:textId="1112AF36" w:rsidR="00480AF8" w:rsidRDefault="00480AF8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3 &lt;PEAS&gt;</w:t>
      </w:r>
      <w:r w:rsidR="00125CFB">
        <w:rPr>
          <w:rFonts w:ascii="Doulos SIL" w:hAnsi="Doulos SIL" w:cs="Doulos SIL"/>
        </w:rPr>
        <w:t>[</w:t>
      </w:r>
      <w:proofErr w:type="spellStart"/>
      <w:r w:rsidR="00125CFB" w:rsidRPr="00125CFB">
        <w:rPr>
          <w:rFonts w:ascii="Doulos SIL" w:hAnsi="Doulos SIL" w:cs="Doulos SIL"/>
        </w:rPr>
        <w:t>pʰis</w:t>
      </w:r>
      <w:proofErr w:type="spellEnd"/>
      <w:r w:rsidR="00125CFB">
        <w:rPr>
          <w:rFonts w:ascii="Doulos SIL" w:hAnsi="Doulos SIL" w:cs="Doulos SIL"/>
        </w:rPr>
        <w:t>]</w:t>
      </w:r>
    </w:p>
    <w:p w14:paraId="621DD4CE" w14:textId="78241F14" w:rsidR="00480AF8" w:rsidRDefault="00480AF8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4 &lt;SCOOP&gt;</w:t>
      </w:r>
      <w:r w:rsidR="00125CFB">
        <w:rPr>
          <w:rFonts w:ascii="Doulos SIL" w:hAnsi="Doulos SIL" w:cs="Doulos SIL"/>
        </w:rPr>
        <w:t>[</w:t>
      </w:r>
      <w:proofErr w:type="spellStart"/>
      <w:r w:rsidR="00125CFB">
        <w:rPr>
          <w:rFonts w:ascii="Doulos SIL" w:hAnsi="Doulos SIL" w:cs="Doulos SIL"/>
        </w:rPr>
        <w:t>sk</w:t>
      </w:r>
      <w:r w:rsidR="00250662">
        <w:rPr>
          <w:rFonts w:ascii="Doulos SIL" w:hAnsi="Doulos SIL" w:cs="Doulos SIL"/>
        </w:rPr>
        <w:t>u</w:t>
      </w:r>
      <w:r w:rsidR="00250662" w:rsidRPr="00250662">
        <w:rPr>
          <w:rFonts w:ascii="Doulos SIL" w:hAnsi="Doulos SIL" w:cs="Doulos SIL"/>
        </w:rPr>
        <w:t>p</w:t>
      </w:r>
      <w:proofErr w:type="spellEnd"/>
      <w:r w:rsidR="00250662" w:rsidRPr="00250662">
        <w:rPr>
          <w:rFonts w:ascii="Doulos SIL" w:hAnsi="Doulos SIL" w:cs="Doulos SIL"/>
        </w:rPr>
        <w:t>̬</w:t>
      </w:r>
      <w:r w:rsidR="005204B0">
        <w:rPr>
          <w:rFonts w:ascii="Doulos SIL" w:hAnsi="Doulos SIL" w:cs="Doulos SIL"/>
        </w:rPr>
        <w:t>]</w:t>
      </w:r>
    </w:p>
    <w:p w14:paraId="5B5100EE" w14:textId="7F15AB99" w:rsidR="00480AF8" w:rsidRDefault="00480AF8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>5 &lt;THREE</w:t>
      </w:r>
      <w:proofErr w:type="gramStart"/>
      <w:r>
        <w:rPr>
          <w:rFonts w:ascii="Doulos SIL" w:hAnsi="Doulos SIL" w:cs="Doulos SIL"/>
        </w:rPr>
        <w:t>&gt;</w:t>
      </w:r>
      <w:r w:rsidR="005204B0">
        <w:rPr>
          <w:rFonts w:ascii="Doulos SIL" w:hAnsi="Doulos SIL" w:cs="Doulos SIL"/>
        </w:rPr>
        <w:t>[</w:t>
      </w:r>
      <w:proofErr w:type="gramEnd"/>
      <w:r w:rsidR="00712150" w:rsidRPr="00712150">
        <w:t xml:space="preserve"> </w:t>
      </w:r>
      <w:proofErr w:type="spellStart"/>
      <w:r w:rsidR="00712150" w:rsidRPr="00712150">
        <w:rPr>
          <w:rFonts w:ascii="Doulos SIL" w:hAnsi="Doulos SIL" w:cs="Doulos SIL"/>
        </w:rPr>
        <w:t>t̬</w:t>
      </w:r>
      <w:r w:rsidR="005204B0" w:rsidRPr="005204B0">
        <w:rPr>
          <w:rFonts w:ascii="Doulos SIL" w:hAnsi="Doulos SIL" w:cs="Doulos SIL"/>
        </w:rPr>
        <w:t>riː</w:t>
      </w:r>
      <w:r w:rsidR="00712150" w:rsidRPr="00712150">
        <w:rPr>
          <w:rFonts w:ascii="Doulos SIL" w:hAnsi="Doulos SIL" w:cs="Doulos SIL"/>
        </w:rPr>
        <w:t>ʃ</w:t>
      </w:r>
      <w:proofErr w:type="spellEnd"/>
      <w:r w:rsidR="005204B0">
        <w:rPr>
          <w:rFonts w:ascii="Doulos SIL" w:hAnsi="Doulos SIL" w:cs="Doulos SIL"/>
        </w:rPr>
        <w:t>]</w:t>
      </w:r>
      <w:r w:rsidR="00967787">
        <w:rPr>
          <w:rFonts w:ascii="Doulos SIL" w:hAnsi="Doulos SIL" w:cs="Doulos SIL"/>
        </w:rPr>
        <w:t xml:space="preserve"> stopping and there’s a </w:t>
      </w:r>
      <w:r w:rsidR="00266E36">
        <w:rPr>
          <w:rFonts w:ascii="Doulos SIL" w:hAnsi="Doulos SIL" w:cs="Doulos SIL"/>
        </w:rPr>
        <w:t>less-voiced</w:t>
      </w:r>
      <w:r w:rsidR="00967787">
        <w:rPr>
          <w:rFonts w:ascii="Doulos SIL" w:hAnsi="Doulos SIL" w:cs="Doulos SIL"/>
        </w:rPr>
        <w:t xml:space="preserve"> fricative </w:t>
      </w:r>
      <w:r w:rsidR="00266E36">
        <w:rPr>
          <w:rFonts w:ascii="Doulos SIL" w:hAnsi="Doulos SIL" w:cs="Doulos SIL"/>
        </w:rPr>
        <w:t>coda &gt;</w:t>
      </w:r>
    </w:p>
    <w:p w14:paraId="7C88AC29" w14:textId="283F531E" w:rsidR="00250662" w:rsidRDefault="00250662" w:rsidP="00480AF8">
      <w:pPr>
        <w:rPr>
          <w:rFonts w:ascii="Doulos SIL" w:hAnsi="Doulos SIL" w:cs="Doulos SIL"/>
        </w:rPr>
      </w:pPr>
    </w:p>
    <w:p w14:paraId="20647746" w14:textId="75EB194C" w:rsidR="005204B0" w:rsidRDefault="005204B0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b. </w:t>
      </w:r>
      <w:r w:rsidR="0074072E">
        <w:rPr>
          <w:rFonts w:ascii="Doulos SIL" w:hAnsi="Doulos SIL" w:cs="Doulos SIL"/>
        </w:rPr>
        <w:t>/</w:t>
      </w:r>
      <w:proofErr w:type="spellStart"/>
      <w:r w:rsidR="0074072E" w:rsidRPr="00125CFB">
        <w:rPr>
          <w:rFonts w:ascii="Doulos SIL" w:hAnsi="Doulos SIL" w:cs="Doulos SIL"/>
        </w:rPr>
        <w:t>pʰ</w:t>
      </w:r>
      <w:proofErr w:type="spellEnd"/>
      <w:r w:rsidR="0074072E">
        <w:rPr>
          <w:rFonts w:ascii="Doulos SIL" w:hAnsi="Doulos SIL" w:cs="Doulos SIL"/>
        </w:rPr>
        <w:t>/ .0.</w:t>
      </w:r>
      <w:r w:rsidR="000F0C63">
        <w:rPr>
          <w:rFonts w:ascii="Doulos SIL" w:hAnsi="Doulos SIL" w:cs="Doulos SIL"/>
        </w:rPr>
        <w:t>0</w:t>
      </w:r>
      <w:r w:rsidR="0074072E">
        <w:rPr>
          <w:rFonts w:ascii="Doulos SIL" w:hAnsi="Doulos SIL" w:cs="Doulos SIL"/>
        </w:rPr>
        <w:t>2 milliseconds</w:t>
      </w:r>
    </w:p>
    <w:p w14:paraId="27E9BF73" w14:textId="4D6255B3" w:rsidR="0074072E" w:rsidRDefault="0074072E" w:rsidP="00480AF8">
      <w:pPr>
        <w:rPr>
          <w:rFonts w:ascii="Doulos SIL" w:hAnsi="Doulos SIL" w:cs="Doulos SIL"/>
        </w:rPr>
      </w:pPr>
    </w:p>
    <w:p w14:paraId="507E9356" w14:textId="6ED1B676" w:rsidR="0074072E" w:rsidRDefault="00074D7C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>c &amp; d</w:t>
      </w:r>
      <w:r w:rsidR="0074072E">
        <w:rPr>
          <w:rFonts w:ascii="Doulos SIL" w:hAnsi="Doulos SIL" w:cs="Doulos SIL"/>
        </w:rPr>
        <w:t xml:space="preserve">. </w:t>
      </w:r>
      <w:r w:rsidR="001C0A6E">
        <w:rPr>
          <w:rFonts w:ascii="Doulos SIL" w:hAnsi="Doulos SIL" w:cs="Doulos SIL"/>
        </w:rPr>
        <w:t xml:space="preserve">Consonantal: I. </w:t>
      </w:r>
      <w:r w:rsidR="007B13A7">
        <w:rPr>
          <w:rFonts w:ascii="Doulos SIL" w:hAnsi="Doulos SIL" w:cs="Doulos SIL"/>
        </w:rPr>
        <w:t>interdental fricative (theta)</w:t>
      </w:r>
      <w:r w:rsidR="00A2561A">
        <w:rPr>
          <w:rFonts w:ascii="Doulos SIL" w:hAnsi="Doulos SIL" w:cs="Doulos SIL"/>
        </w:rPr>
        <w:t xml:space="preserve"> stopping</w:t>
      </w:r>
      <w:r>
        <w:rPr>
          <w:rFonts w:ascii="Doulos SIL" w:hAnsi="Doulos SIL" w:cs="Doulos SIL"/>
        </w:rPr>
        <w:t xml:space="preserve">. Theta does not </w:t>
      </w:r>
      <w:r w:rsidR="007B13A7">
        <w:rPr>
          <w:rFonts w:ascii="Doulos SIL" w:hAnsi="Doulos SIL" w:cs="Doulos SIL"/>
        </w:rPr>
        <w:t>within</w:t>
      </w:r>
      <w:r>
        <w:rPr>
          <w:rFonts w:ascii="Doulos SIL" w:hAnsi="Doulos SIL" w:cs="Doulos SIL"/>
        </w:rPr>
        <w:t xml:space="preserve"> of the phonetic inventory of (spa)</w:t>
      </w:r>
      <w:r w:rsidR="007B13A7">
        <w:rPr>
          <w:rFonts w:ascii="Doulos SIL" w:hAnsi="Doulos SIL" w:cs="Doulos SIL"/>
        </w:rPr>
        <w:t xml:space="preserve"> and is approximated with dental stops. &lt;these things with&gt;, &lt;thick&gt;, &lt;these&gt;&lt;the&gt;</w:t>
      </w:r>
    </w:p>
    <w:p w14:paraId="79DAB39F" w14:textId="7A649AA3" w:rsidR="001C0A6E" w:rsidRDefault="001C0A6E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  <w:t>II.</w:t>
      </w:r>
      <w:r w:rsidR="009960DB">
        <w:rPr>
          <w:rFonts w:ascii="Doulos SIL" w:hAnsi="Doulos SIL" w:cs="Doulos SIL"/>
        </w:rPr>
        <w:t xml:space="preserve"> </w:t>
      </w:r>
      <w:r w:rsidR="007B13A7">
        <w:rPr>
          <w:rFonts w:ascii="Doulos SIL" w:hAnsi="Doulos SIL" w:cs="Doulos SIL"/>
        </w:rPr>
        <w:t xml:space="preserve">r to trill. The alveolar approximate in not in the (spa) inventory and replaced by the /r/ alveolar trill. &lt;her&gt; &lt;fresh&gt;&lt;her&gt;&lt;brother&gt;&lt;frog&gt; &lt;red&gt;&lt;her&gt; &lt;train&gt;. </w:t>
      </w:r>
      <w:proofErr w:type="gramStart"/>
      <w:r w:rsidR="007B13A7">
        <w:rPr>
          <w:rFonts w:ascii="Doulos SIL" w:hAnsi="Doulos SIL" w:cs="Doulos SIL"/>
        </w:rPr>
        <w:t>However</w:t>
      </w:r>
      <w:proofErr w:type="gramEnd"/>
      <w:r w:rsidR="007B13A7">
        <w:rPr>
          <w:rFonts w:ascii="Doulos SIL" w:hAnsi="Doulos SIL" w:cs="Doulos SIL"/>
        </w:rPr>
        <w:t xml:space="preserve"> the approximate occurs once in </w:t>
      </w:r>
      <w:r w:rsidR="00616B0B">
        <w:rPr>
          <w:rFonts w:ascii="Doulos SIL" w:hAnsi="Doulos SIL" w:cs="Doulos SIL"/>
        </w:rPr>
        <w:t>&lt;store&gt;</w:t>
      </w:r>
    </w:p>
    <w:p w14:paraId="2F983BC0" w14:textId="679D3ACB" w:rsidR="001C0A6E" w:rsidRDefault="001C0A6E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>Vowel I.</w:t>
      </w:r>
      <w:r w:rsidR="009960DB">
        <w:rPr>
          <w:rFonts w:ascii="Doulos SIL" w:hAnsi="Doulos SIL" w:cs="Doulos SIL"/>
        </w:rPr>
        <w:t xml:space="preserve"> </w:t>
      </w:r>
      <w:r w:rsidR="00A2561A">
        <w:rPr>
          <w:rFonts w:ascii="Doulos SIL" w:hAnsi="Doulos SIL" w:cs="Doulos SIL"/>
        </w:rPr>
        <w:t>vowel heightening</w:t>
      </w:r>
      <w:r w:rsidR="004A3A1D">
        <w:rPr>
          <w:rFonts w:ascii="Doulos SIL" w:hAnsi="Doulos SIL" w:cs="Doulos SIL"/>
        </w:rPr>
        <w:t>, [</w:t>
      </w:r>
      <w:proofErr w:type="spellStart"/>
      <w:r w:rsidR="004A3A1D">
        <w:rPr>
          <w:rFonts w:ascii="Doulos SIL" w:hAnsi="Doulos SIL" w:cs="Doulos SIL"/>
        </w:rPr>
        <w:t>i</w:t>
      </w:r>
      <w:proofErr w:type="spellEnd"/>
      <w:r w:rsidR="004A3A1D">
        <w:rPr>
          <w:rFonts w:ascii="Doulos SIL" w:hAnsi="Doulos SIL" w:cs="Doulos SIL"/>
        </w:rPr>
        <w:t>] occurs in (spa) where [</w:t>
      </w:r>
      <w:r w:rsidR="004A3A1D" w:rsidRPr="004A3A1D">
        <w:rPr>
          <w:rFonts w:ascii="Doulos SIL" w:hAnsi="Doulos SIL" w:cs="Doulos SIL"/>
        </w:rPr>
        <w:t>ɪ</w:t>
      </w:r>
      <w:r w:rsidR="004A3A1D">
        <w:rPr>
          <w:rFonts w:ascii="Doulos SIL" w:hAnsi="Doulos SIL" w:cs="Doulos SIL"/>
        </w:rPr>
        <w:t xml:space="preserve">] does not. </w:t>
      </w:r>
      <w:r w:rsidR="00BF478C">
        <w:rPr>
          <w:rFonts w:ascii="Doulos SIL" w:hAnsi="Doulos SIL" w:cs="Doulos SIL"/>
        </w:rPr>
        <w:t xml:space="preserve">Syncope (except schwa), Median vowels are </w:t>
      </w:r>
      <w:r w:rsidR="00BF478C">
        <w:rPr>
          <w:rFonts w:ascii="Doulos SIL" w:hAnsi="Doulos SIL" w:cs="Doulos SIL"/>
        </w:rPr>
        <w:t>shortened in the cases id &lt;for&gt;</w:t>
      </w:r>
      <w:r w:rsidR="00B92D9B">
        <w:rPr>
          <w:rFonts w:ascii="Doulos SIL" w:hAnsi="Doulos SIL" w:cs="Doulos SIL"/>
        </w:rPr>
        <w:t>&lt;and maybe&gt; &lt;toy&gt;&lt;with&gt;</w:t>
      </w:r>
    </w:p>
    <w:p w14:paraId="2C9BB374" w14:textId="15E55B1C" w:rsidR="001C0A6E" w:rsidRDefault="001C0A6E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  <w:t>II.</w:t>
      </w:r>
      <w:r w:rsidR="00616B0B">
        <w:rPr>
          <w:rFonts w:ascii="Doulos SIL" w:hAnsi="Doulos SIL" w:cs="Doulos SIL"/>
        </w:rPr>
        <w:t xml:space="preserve"> </w:t>
      </w:r>
      <w:proofErr w:type="spellStart"/>
      <w:r w:rsidR="004A3A1D">
        <w:rPr>
          <w:rFonts w:ascii="Doulos SIL" w:hAnsi="Doulos SIL" w:cs="Doulos SIL"/>
        </w:rPr>
        <w:t>Monopthization</w:t>
      </w:r>
      <w:proofErr w:type="spellEnd"/>
      <w:r w:rsidR="00B92D9B">
        <w:rPr>
          <w:rFonts w:ascii="Doulos SIL" w:hAnsi="Doulos SIL" w:cs="Doulos SIL"/>
        </w:rPr>
        <w:t xml:space="preserve"> </w:t>
      </w:r>
    </w:p>
    <w:p w14:paraId="39A998B6" w14:textId="4A686C3F" w:rsidR="001C0A6E" w:rsidRDefault="001C0A6E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>Syllable Structure I.</w:t>
      </w:r>
      <w:r w:rsidR="00720F61">
        <w:rPr>
          <w:rFonts w:ascii="Doulos SIL" w:hAnsi="Doulos SIL" w:cs="Doulos SIL"/>
        </w:rPr>
        <w:t xml:space="preserve"> CCVC </w:t>
      </w:r>
      <w:r w:rsidR="00A2561A">
        <w:rPr>
          <w:rFonts w:ascii="Doulos SIL" w:hAnsi="Doulos SIL" w:cs="Doulos SIL"/>
        </w:rPr>
        <w:t>or CVCC</w:t>
      </w:r>
      <w:r w:rsidR="00967787">
        <w:rPr>
          <w:rFonts w:ascii="Doulos SIL" w:hAnsi="Doulos SIL" w:cs="Doulos SIL"/>
        </w:rPr>
        <w:t xml:space="preserve"> spa is CV</w:t>
      </w:r>
    </w:p>
    <w:p w14:paraId="73CD5A1D" w14:textId="0E845998" w:rsidR="00720F61" w:rsidRDefault="00B92D9B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Prothesis: </w:t>
      </w:r>
      <w:r w:rsidR="00A2561A">
        <w:rPr>
          <w:rFonts w:ascii="Doulos SIL" w:hAnsi="Doulos SIL" w:cs="Doulos SIL"/>
        </w:rPr>
        <w:t>Speaker 79 Spanish prohibits an onset cluster of #</w:t>
      </w:r>
      <w:proofErr w:type="spellStart"/>
      <w:r w:rsidR="00A2561A">
        <w:rPr>
          <w:rFonts w:ascii="Doulos SIL" w:hAnsi="Doulos SIL" w:cs="Doulos SIL"/>
        </w:rPr>
        <w:t>sC</w:t>
      </w:r>
      <w:proofErr w:type="spellEnd"/>
      <w:r w:rsidR="00A2561A">
        <w:rPr>
          <w:rFonts w:ascii="Doulos SIL" w:hAnsi="Doulos SIL" w:cs="Doulos SIL"/>
        </w:rPr>
        <w:t xml:space="preserve">/, and epenthesis occurs before the word in order to </w:t>
      </w:r>
      <w:r w:rsidR="00074D7C">
        <w:rPr>
          <w:rFonts w:ascii="Doulos SIL" w:hAnsi="Doulos SIL" w:cs="Doulos SIL"/>
        </w:rPr>
        <w:t>accommodate. /#</w:t>
      </w:r>
      <w:proofErr w:type="spellStart"/>
      <w:r w:rsidR="00074D7C">
        <w:rPr>
          <w:rFonts w:ascii="Doulos SIL" w:hAnsi="Doulos SIL" w:cs="Doulos SIL"/>
        </w:rPr>
        <w:t>esV</w:t>
      </w:r>
      <w:proofErr w:type="spellEnd"/>
      <w:r w:rsidR="00074D7C">
        <w:rPr>
          <w:rFonts w:ascii="Doulos SIL" w:hAnsi="Doulos SIL" w:cs="Doulos SIL"/>
        </w:rPr>
        <w:t>/ this is observed in &lt;spoons</w:t>
      </w:r>
      <w:proofErr w:type="gramStart"/>
      <w:r w:rsidR="00074D7C">
        <w:rPr>
          <w:rFonts w:ascii="Doulos SIL" w:hAnsi="Doulos SIL" w:cs="Doulos SIL"/>
        </w:rPr>
        <w:t>&gt;,&lt;</w:t>
      </w:r>
      <w:proofErr w:type="spellStart"/>
      <w:proofErr w:type="gramEnd"/>
      <w:r w:rsidR="00074D7C">
        <w:rPr>
          <w:rFonts w:ascii="Doulos SIL" w:hAnsi="Doulos SIL" w:cs="Doulos SIL"/>
        </w:rPr>
        <w:t>stella</w:t>
      </w:r>
      <w:proofErr w:type="spellEnd"/>
      <w:r w:rsidR="00074D7C">
        <w:rPr>
          <w:rFonts w:ascii="Doulos SIL" w:hAnsi="Doulos SIL" w:cs="Doulos SIL"/>
        </w:rPr>
        <w:t>&gt;,&lt;slabs&gt;, &lt;snow&gt;</w:t>
      </w:r>
    </w:p>
    <w:p w14:paraId="0D3F1077" w14:textId="09C11C8A" w:rsidR="00074D7C" w:rsidRDefault="00074D7C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>This does not occur is &lt;a small&gt; due to the schwa being an article and no previous coda.</w:t>
      </w:r>
    </w:p>
    <w:p w14:paraId="6AEB5AEA" w14:textId="68D86DEF" w:rsidR="001C0A6E" w:rsidRDefault="001C0A6E" w:rsidP="00BF478C">
      <w:pPr>
        <w:ind w:left="720" w:hanging="720"/>
        <w:rPr>
          <w:rFonts w:ascii="Doulos SIL" w:hAnsi="Doulos SIL" w:cs="Doulos SIL"/>
        </w:rPr>
      </w:pPr>
      <w:r>
        <w:rPr>
          <w:rFonts w:ascii="Doulos SIL" w:hAnsi="Doulos SIL" w:cs="Doulos SIL"/>
        </w:rPr>
        <w:tab/>
        <w:t>II.</w:t>
      </w:r>
      <w:r w:rsidR="00720F61">
        <w:rPr>
          <w:rFonts w:ascii="Doulos SIL" w:hAnsi="Doulos SIL" w:cs="Doulos SIL"/>
        </w:rPr>
        <w:t xml:space="preserve"> </w:t>
      </w:r>
      <w:r w:rsidR="00616B0B">
        <w:rPr>
          <w:rFonts w:ascii="Doulos SIL" w:hAnsi="Doulos SIL" w:cs="Doulos SIL"/>
        </w:rPr>
        <w:t xml:space="preserve">Elision for final consonants &lt;of&gt; the labiodental fricative </w:t>
      </w:r>
      <w:r w:rsidR="004A3A1D">
        <w:rPr>
          <w:rFonts w:ascii="Doulos SIL" w:hAnsi="Doulos SIL" w:cs="Doulos SIL"/>
        </w:rPr>
        <w:t>&lt;five&gt; /v/ &lt;</w:t>
      </w:r>
      <w:proofErr w:type="gramStart"/>
      <w:r w:rsidR="004A3A1D">
        <w:rPr>
          <w:rFonts w:ascii="Doulos SIL" w:hAnsi="Doulos SIL" w:cs="Doulos SIL"/>
        </w:rPr>
        <w:t>brother</w:t>
      </w:r>
      <w:proofErr w:type="gramEnd"/>
      <w:r w:rsidR="004A3A1D">
        <w:rPr>
          <w:rFonts w:ascii="Doulos SIL" w:hAnsi="Doulos SIL" w:cs="Doulos SIL"/>
        </w:rPr>
        <w:t xml:space="preserve">&gt; alveolar approximate, &lt;and&gt; /d/ </w:t>
      </w:r>
      <w:r w:rsidR="00BF478C">
        <w:rPr>
          <w:rFonts w:ascii="Doulos SIL" w:hAnsi="Doulos SIL" w:cs="Doulos SIL"/>
        </w:rPr>
        <w:t>&lt;of fresh&gt; occurs because the following onset syllable preserves it</w:t>
      </w:r>
      <w:r w:rsidR="00D654AD">
        <w:rPr>
          <w:rFonts w:ascii="Doulos SIL" w:hAnsi="Doulos SIL" w:cs="Doulos SIL"/>
        </w:rPr>
        <w:t xml:space="preserve"> in assimilation.</w:t>
      </w:r>
      <w:r w:rsidR="00AF1CB0">
        <w:rPr>
          <w:rFonts w:ascii="Doulos SIL" w:hAnsi="Doulos SIL" w:cs="Doulos SIL"/>
        </w:rPr>
        <w:t xml:space="preserve"> &lt;snack </w:t>
      </w:r>
      <w:r w:rsidR="00AF1CB0" w:rsidRPr="00AF1CB0">
        <w:rPr>
          <w:rFonts w:ascii="Doulos SIL" w:hAnsi="Doulos SIL" w:cs="Doulos SIL"/>
          <w:i/>
          <w:u w:val="single"/>
        </w:rPr>
        <w:t>for</w:t>
      </w:r>
      <w:r w:rsidR="00AF1CB0">
        <w:rPr>
          <w:rFonts w:ascii="Doulos SIL" w:hAnsi="Doulos SIL" w:cs="Doulos SIL"/>
        </w:rPr>
        <w:t xml:space="preserve"> her&gt; has weakened mid-vowel nucleus and coda.</w:t>
      </w:r>
    </w:p>
    <w:p w14:paraId="57F552E4" w14:textId="7979D1BC" w:rsidR="0074072E" w:rsidRDefault="0074072E" w:rsidP="00480AF8">
      <w:pPr>
        <w:rPr>
          <w:rFonts w:ascii="Doulos SIL" w:hAnsi="Doulos SIL" w:cs="Doulos SIL"/>
        </w:rPr>
      </w:pPr>
    </w:p>
    <w:p w14:paraId="5170227D" w14:textId="10D47941" w:rsidR="0074072E" w:rsidRDefault="0074072E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e. </w:t>
      </w:r>
      <w:r w:rsidR="00D654AD">
        <w:rPr>
          <w:rFonts w:ascii="Doulos SIL" w:hAnsi="Doulos SIL" w:cs="Doulos SIL"/>
        </w:rPr>
        <w:t>prothesis is the most problematic speech pattern for English speakers because it can have several types of miscommunication for syntax and lexical recognition</w:t>
      </w:r>
      <w:r w:rsidR="002369AF">
        <w:rPr>
          <w:rFonts w:ascii="Doulos SIL" w:hAnsi="Doulos SIL" w:cs="Doulos SIL"/>
        </w:rPr>
        <w:t>. It</w:t>
      </w:r>
      <w:r w:rsidR="00D654AD">
        <w:rPr>
          <w:rFonts w:ascii="Doulos SIL" w:hAnsi="Doulos SIL" w:cs="Doulos SIL"/>
        </w:rPr>
        <w:t xml:space="preserve"> doesn’t occur in any </w:t>
      </w:r>
      <w:r w:rsidR="00D654AD">
        <w:rPr>
          <w:rFonts w:ascii="Doulos SIL" w:hAnsi="Doulos SIL" w:cs="Doulos SIL"/>
        </w:rPr>
        <w:lastRenderedPageBreak/>
        <w:t xml:space="preserve">other variety of L1 English, whereas the other speech patterns </w:t>
      </w:r>
      <w:r w:rsidR="002369AF">
        <w:rPr>
          <w:rFonts w:ascii="Doulos SIL" w:hAnsi="Doulos SIL" w:cs="Doulos SIL"/>
        </w:rPr>
        <w:t>do in other L1 dialects</w:t>
      </w:r>
      <w:r w:rsidR="00D654AD">
        <w:rPr>
          <w:rFonts w:ascii="Doulos SIL" w:hAnsi="Doulos SIL" w:cs="Doulos SIL"/>
        </w:rPr>
        <w:t xml:space="preserve">. The epenthesis in a whole phrase </w:t>
      </w:r>
      <w:r w:rsidR="002369AF">
        <w:rPr>
          <w:rFonts w:ascii="Doulos SIL" w:hAnsi="Doulos SIL" w:cs="Doulos SIL"/>
        </w:rPr>
        <w:t xml:space="preserve">may cause a syntactic issue with articles, nominalization. Elision, the deletion of final consonants also occurs in native English dialects. I will also argue that vowel differentiation has more flexibility per dialect and there </w:t>
      </w:r>
      <w:proofErr w:type="gramStart"/>
      <w:r w:rsidR="002369AF">
        <w:rPr>
          <w:rFonts w:ascii="Doulos SIL" w:hAnsi="Doulos SIL" w:cs="Doulos SIL"/>
        </w:rPr>
        <w:t>are</w:t>
      </w:r>
      <w:proofErr w:type="gramEnd"/>
      <w:r w:rsidR="00364FF9">
        <w:rPr>
          <w:rFonts w:ascii="Doulos SIL" w:hAnsi="Doulos SIL" w:cs="Doulos SIL"/>
        </w:rPr>
        <w:t xml:space="preserve"> not</w:t>
      </w:r>
      <w:r w:rsidR="002369AF">
        <w:rPr>
          <w:rFonts w:ascii="Doulos SIL" w:hAnsi="Doulos SIL" w:cs="Doulos SIL"/>
        </w:rPr>
        <w:t xml:space="preserve"> complete fronting or backing of vowels, such the difference between prince and prance,</w:t>
      </w:r>
      <w:r w:rsidR="00364FF9">
        <w:rPr>
          <w:rFonts w:ascii="Doulos SIL" w:hAnsi="Doulos SIL" w:cs="Doulos SIL"/>
        </w:rPr>
        <w:t xml:space="preserve"> </w:t>
      </w:r>
      <w:r w:rsidR="002369AF">
        <w:rPr>
          <w:rFonts w:ascii="Doulos SIL" w:hAnsi="Doulos SIL" w:cs="Doulos SIL"/>
        </w:rPr>
        <w:t xml:space="preserve">effect and affect, or any ablaut construct. The same argument of </w:t>
      </w:r>
      <w:r w:rsidR="00364FF9">
        <w:rPr>
          <w:rFonts w:ascii="Doulos SIL" w:hAnsi="Doulos SIL" w:cs="Doulos SIL"/>
        </w:rPr>
        <w:t xml:space="preserve">native </w:t>
      </w:r>
      <w:r w:rsidR="002369AF">
        <w:rPr>
          <w:rFonts w:ascii="Doulos SIL" w:hAnsi="Doulos SIL" w:cs="Doulos SIL"/>
        </w:rPr>
        <w:t>d</w:t>
      </w:r>
      <w:r w:rsidR="00364FF9">
        <w:rPr>
          <w:rFonts w:ascii="Doulos SIL" w:hAnsi="Doulos SIL" w:cs="Doulos SIL"/>
        </w:rPr>
        <w:t xml:space="preserve">ialectal acceptance applies to theta stopping. Trilling is noticeable by native speakers if held for more than a tap or two (not noticed in this sound piece), and then it is allophonic, in that is it still interpreted as an orthographic &lt;r&gt;. </w:t>
      </w:r>
    </w:p>
    <w:p w14:paraId="4741B6B2" w14:textId="74927CDC" w:rsidR="00250662" w:rsidRPr="00D54EC8" w:rsidRDefault="00967787" w:rsidP="00480AF8">
      <w:pPr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Theoretically, learning that the unnecessary addition of these vowels will give the speaker a comfort and perspective to the overall </w:t>
      </w:r>
      <w:proofErr w:type="spellStart"/>
      <w:r>
        <w:rPr>
          <w:rFonts w:ascii="Doulos SIL" w:hAnsi="Doulos SIL" w:cs="Doulos SIL"/>
        </w:rPr>
        <w:t>eng</w:t>
      </w:r>
      <w:proofErr w:type="spellEnd"/>
      <w:r>
        <w:rPr>
          <w:rFonts w:ascii="Doulos SIL" w:hAnsi="Doulos SIL" w:cs="Doulos SIL"/>
        </w:rPr>
        <w:t xml:space="preserve"> sound patterns and syllabic structure. </w:t>
      </w:r>
    </w:p>
    <w:sectPr w:rsidR="00250662" w:rsidRPr="00D54EC8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56C"/>
    <w:rsid w:val="00074D7C"/>
    <w:rsid w:val="000F0C63"/>
    <w:rsid w:val="00125CFB"/>
    <w:rsid w:val="001C0A6E"/>
    <w:rsid w:val="001E256C"/>
    <w:rsid w:val="00203222"/>
    <w:rsid w:val="00217695"/>
    <w:rsid w:val="002369AF"/>
    <w:rsid w:val="00250662"/>
    <w:rsid w:val="00266E36"/>
    <w:rsid w:val="00364FF9"/>
    <w:rsid w:val="00480AF8"/>
    <w:rsid w:val="004A3A1D"/>
    <w:rsid w:val="005204B0"/>
    <w:rsid w:val="005E7B8A"/>
    <w:rsid w:val="00616B0B"/>
    <w:rsid w:val="00712150"/>
    <w:rsid w:val="00720F61"/>
    <w:rsid w:val="0074072E"/>
    <w:rsid w:val="00773EF8"/>
    <w:rsid w:val="007B13A7"/>
    <w:rsid w:val="00891186"/>
    <w:rsid w:val="008F4FC7"/>
    <w:rsid w:val="00967787"/>
    <w:rsid w:val="009960DB"/>
    <w:rsid w:val="00A2561A"/>
    <w:rsid w:val="00AF1CB0"/>
    <w:rsid w:val="00B92D9B"/>
    <w:rsid w:val="00BF478C"/>
    <w:rsid w:val="00C8381A"/>
    <w:rsid w:val="00D40AA5"/>
    <w:rsid w:val="00D54EC8"/>
    <w:rsid w:val="00D654AD"/>
    <w:rsid w:val="00FD3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D7EDB"/>
  <w15:chartTrackingRefBased/>
  <w15:docId w15:val="{DB2EF2E3-0A8E-2C45-965C-38A642196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4</cp:revision>
  <dcterms:created xsi:type="dcterms:W3CDTF">2018-12-07T14:57:00Z</dcterms:created>
  <dcterms:modified xsi:type="dcterms:W3CDTF">2018-12-11T12:44:00Z</dcterms:modified>
</cp:coreProperties>
</file>