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0CF4FC" w14:textId="6F44B104" w:rsidR="005622F4" w:rsidRPr="00057963" w:rsidRDefault="00057963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>
        <w:rPr>
          <w:rFonts w:ascii="Helvetica" w:hAnsi="Helvetica"/>
          <w:color w:val="000000"/>
          <w:sz w:val="22"/>
        </w:rPr>
        <w:t>LING</w:t>
      </w:r>
      <w:r w:rsidR="002E79C8" w:rsidRPr="00057963">
        <w:rPr>
          <w:rFonts w:ascii="Helvetica" w:hAnsi="Helvetica"/>
          <w:color w:val="000000"/>
          <w:sz w:val="22"/>
        </w:rPr>
        <w:t xml:space="preserve"> 582  </w:t>
      </w:r>
      <w:r w:rsidR="00210AC2" w:rsidRPr="00057963">
        <w:rPr>
          <w:rFonts w:ascii="Helvetica" w:hAnsi="Helvetica"/>
          <w:color w:val="000000"/>
          <w:sz w:val="22"/>
        </w:rPr>
        <w:t xml:space="preserve">                         </w:t>
      </w:r>
      <w:r w:rsidR="00210AC2" w:rsidRPr="00057963">
        <w:rPr>
          <w:rFonts w:ascii="Helvetica" w:hAnsi="Helvetica"/>
          <w:color w:val="000000"/>
          <w:sz w:val="22"/>
        </w:rPr>
        <w:tab/>
      </w:r>
      <w:r w:rsidR="00210AC2" w:rsidRPr="00057963">
        <w:rPr>
          <w:rFonts w:ascii="Helvetica" w:hAnsi="Helvetica"/>
          <w:color w:val="000000"/>
          <w:sz w:val="22"/>
        </w:rPr>
        <w:tab/>
      </w:r>
      <w:r w:rsidR="00210AC2" w:rsidRPr="00057963">
        <w:rPr>
          <w:rFonts w:ascii="Helvetica" w:hAnsi="Helvetica"/>
          <w:color w:val="000000"/>
          <w:sz w:val="22"/>
        </w:rPr>
        <w:tab/>
      </w:r>
      <w:r w:rsidR="00210AC2" w:rsidRPr="00057963">
        <w:rPr>
          <w:rFonts w:ascii="Helvetica" w:hAnsi="Helvetica"/>
          <w:color w:val="000000"/>
          <w:sz w:val="22"/>
        </w:rPr>
        <w:tab/>
      </w:r>
      <w:r w:rsidR="00210AC2" w:rsidRPr="00057963">
        <w:rPr>
          <w:rFonts w:ascii="Helvetica" w:hAnsi="Helvetica"/>
          <w:color w:val="000000"/>
          <w:sz w:val="22"/>
        </w:rPr>
        <w:tab/>
      </w:r>
      <w:r w:rsidR="00210AC2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>s</w:t>
      </w:r>
      <w:r w:rsidR="002E79C8" w:rsidRPr="00057963">
        <w:rPr>
          <w:rFonts w:ascii="Helvetica" w:hAnsi="Helvetica"/>
          <w:color w:val="000000"/>
          <w:sz w:val="22"/>
        </w:rPr>
        <w:t xml:space="preserve">teven </w:t>
      </w:r>
      <w:r w:rsidR="001C15AA" w:rsidRPr="00057963">
        <w:rPr>
          <w:rFonts w:ascii="Helvetica" w:hAnsi="Helvetica"/>
          <w:color w:val="000000"/>
          <w:sz w:val="22"/>
        </w:rPr>
        <w:t>w</w:t>
      </w:r>
      <w:r w:rsidR="002E79C8" w:rsidRPr="00057963">
        <w:rPr>
          <w:rFonts w:ascii="Helvetica" w:hAnsi="Helvetica"/>
          <w:color w:val="000000"/>
          <w:sz w:val="22"/>
        </w:rPr>
        <w:t xml:space="preserve">einberger </w:t>
      </w:r>
    </w:p>
    <w:p w14:paraId="66A6EBFE" w14:textId="17D907E9" w:rsidR="00BB6F1A" w:rsidRPr="00057963" w:rsidRDefault="00057963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proofErr w:type="gramStart"/>
      <w:r>
        <w:rPr>
          <w:rFonts w:ascii="Helvetica" w:hAnsi="Helvetica"/>
          <w:color w:val="000000"/>
          <w:sz w:val="22"/>
        </w:rPr>
        <w:t>s</w:t>
      </w:r>
      <w:r w:rsidR="00E04065" w:rsidRPr="00057963">
        <w:rPr>
          <w:rFonts w:ascii="Helvetica" w:hAnsi="Helvetica"/>
          <w:color w:val="000000"/>
          <w:sz w:val="22"/>
        </w:rPr>
        <w:t>pring</w:t>
      </w:r>
      <w:r w:rsidR="002E79C8" w:rsidRPr="00057963">
        <w:rPr>
          <w:rFonts w:ascii="Helvetica" w:hAnsi="Helvetica"/>
          <w:color w:val="000000"/>
          <w:sz w:val="22"/>
        </w:rPr>
        <w:t xml:space="preserve">  201</w:t>
      </w:r>
      <w:r w:rsidR="00A04999">
        <w:rPr>
          <w:rFonts w:ascii="Helvetica" w:hAnsi="Helvetica"/>
          <w:color w:val="000000"/>
          <w:sz w:val="22"/>
        </w:rPr>
        <w:t>9</w:t>
      </w:r>
      <w:proofErr w:type="gramEnd"/>
      <w:r w:rsidR="002E79C8" w:rsidRPr="00057963">
        <w:rPr>
          <w:rFonts w:ascii="Helvetica" w:hAnsi="Helvetica"/>
          <w:color w:val="000000"/>
          <w:sz w:val="22"/>
        </w:rPr>
        <w:t xml:space="preserve">         </w:t>
      </w:r>
      <w:r w:rsidR="002E79C8" w:rsidRPr="00057963">
        <w:rPr>
          <w:rFonts w:ascii="Helvetica" w:hAnsi="Helvetica"/>
          <w:color w:val="000000"/>
          <w:sz w:val="22"/>
        </w:rPr>
        <w:tab/>
        <w:t xml:space="preserve">   </w:t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proofErr w:type="spellStart"/>
      <w:r w:rsidR="00AC2C9B">
        <w:rPr>
          <w:rFonts w:ascii="Helvetica" w:hAnsi="Helvetica"/>
          <w:color w:val="000000"/>
          <w:sz w:val="22"/>
        </w:rPr>
        <w:t>r</w:t>
      </w:r>
      <w:r w:rsidR="002E79C8" w:rsidRPr="00057963">
        <w:rPr>
          <w:rFonts w:ascii="Helvetica" w:hAnsi="Helvetica"/>
          <w:color w:val="000000"/>
          <w:sz w:val="22"/>
        </w:rPr>
        <w:t>obinson</w:t>
      </w:r>
      <w:proofErr w:type="spellEnd"/>
      <w:r w:rsidR="002E79C8" w:rsidRPr="00057963">
        <w:rPr>
          <w:rFonts w:ascii="Helvetica" w:hAnsi="Helvetica"/>
          <w:color w:val="000000"/>
          <w:sz w:val="22"/>
        </w:rPr>
        <w:t xml:space="preserve"> </w:t>
      </w:r>
      <w:r w:rsidR="009E0DCF">
        <w:rPr>
          <w:rFonts w:ascii="Helvetica" w:hAnsi="Helvetica"/>
          <w:color w:val="000000"/>
          <w:sz w:val="22"/>
        </w:rPr>
        <w:t>B</w:t>
      </w:r>
      <w:r w:rsidR="002E79C8" w:rsidRPr="00057963">
        <w:rPr>
          <w:rFonts w:ascii="Helvetica" w:hAnsi="Helvetica"/>
          <w:color w:val="000000"/>
          <w:sz w:val="22"/>
        </w:rPr>
        <w:t>-</w:t>
      </w:r>
      <w:r w:rsidR="0027754E">
        <w:rPr>
          <w:rFonts w:ascii="Helvetica" w:hAnsi="Helvetica"/>
          <w:color w:val="000000"/>
          <w:sz w:val="22"/>
        </w:rPr>
        <w:t>378d</w:t>
      </w:r>
    </w:p>
    <w:p w14:paraId="19FF2EEA" w14:textId="734B53F3" w:rsidR="005622F4" w:rsidRPr="00057963" w:rsidRDefault="00057963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proofErr w:type="spellStart"/>
      <w:r>
        <w:rPr>
          <w:rFonts w:ascii="Helvetica" w:hAnsi="Helvetica"/>
          <w:color w:val="000000"/>
          <w:sz w:val="22"/>
        </w:rPr>
        <w:t>wednesdays</w:t>
      </w:r>
      <w:proofErr w:type="spellEnd"/>
      <w:r w:rsidR="001C15AA" w:rsidRPr="00057963">
        <w:rPr>
          <w:rFonts w:ascii="Helvetica" w:hAnsi="Helvetica"/>
          <w:color w:val="000000"/>
          <w:sz w:val="22"/>
        </w:rPr>
        <w:t>:</w:t>
      </w:r>
      <w:r w:rsidR="00E32F32" w:rsidRPr="00057963">
        <w:rPr>
          <w:rFonts w:ascii="Helvetica" w:hAnsi="Helvetica"/>
          <w:color w:val="000000"/>
          <w:sz w:val="22"/>
        </w:rPr>
        <w:t xml:space="preserve"> </w:t>
      </w:r>
      <w:r w:rsidR="00BB6F1A" w:rsidRPr="00057963">
        <w:rPr>
          <w:rFonts w:ascii="Helvetica" w:hAnsi="Helvetica"/>
          <w:color w:val="000000"/>
          <w:sz w:val="22"/>
        </w:rPr>
        <w:t>4:</w:t>
      </w:r>
      <w:r w:rsidR="00E04065" w:rsidRPr="00057963">
        <w:rPr>
          <w:rFonts w:ascii="Helvetica" w:hAnsi="Helvetica"/>
          <w:color w:val="000000"/>
          <w:sz w:val="22"/>
        </w:rPr>
        <w:t>3</w:t>
      </w:r>
      <w:r w:rsidR="00BB6F1A" w:rsidRPr="00057963">
        <w:rPr>
          <w:rFonts w:ascii="Helvetica" w:hAnsi="Helvetica"/>
          <w:color w:val="000000"/>
          <w:sz w:val="22"/>
        </w:rPr>
        <w:t>0</w:t>
      </w:r>
      <w:r w:rsidR="002E79C8" w:rsidRPr="00057963">
        <w:rPr>
          <w:rFonts w:ascii="Helvetica" w:hAnsi="Helvetica"/>
          <w:color w:val="000000"/>
          <w:sz w:val="22"/>
        </w:rPr>
        <w:t>-</w:t>
      </w:r>
      <w:r w:rsidR="00E04065" w:rsidRPr="00057963">
        <w:rPr>
          <w:rFonts w:ascii="Helvetica" w:hAnsi="Helvetica"/>
          <w:color w:val="000000"/>
          <w:sz w:val="22"/>
        </w:rPr>
        <w:t>7</w:t>
      </w:r>
      <w:r w:rsidR="002E79C8" w:rsidRPr="00057963">
        <w:rPr>
          <w:rFonts w:ascii="Helvetica" w:hAnsi="Helvetica"/>
          <w:color w:val="000000"/>
          <w:sz w:val="22"/>
        </w:rPr>
        <w:t>:</w:t>
      </w:r>
      <w:r w:rsidR="00E04065" w:rsidRPr="00057963">
        <w:rPr>
          <w:rFonts w:ascii="Helvetica" w:hAnsi="Helvetica"/>
          <w:color w:val="000000"/>
          <w:sz w:val="22"/>
        </w:rPr>
        <w:t>1</w:t>
      </w:r>
      <w:r w:rsidR="002E79C8" w:rsidRPr="00057963">
        <w:rPr>
          <w:rFonts w:ascii="Helvetica" w:hAnsi="Helvetica"/>
          <w:color w:val="000000"/>
          <w:sz w:val="22"/>
        </w:rPr>
        <w:t>0</w:t>
      </w:r>
      <w:r w:rsidR="002E79C8" w:rsidRPr="00057963">
        <w:rPr>
          <w:rFonts w:ascii="Helvetica" w:hAnsi="Helvetica"/>
          <w:color w:val="000000"/>
          <w:sz w:val="22"/>
        </w:rPr>
        <w:tab/>
      </w:r>
      <w:r w:rsidR="00E04065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r w:rsidR="002E79C8" w:rsidRPr="00057963">
        <w:rPr>
          <w:rFonts w:ascii="Helvetica" w:hAnsi="Helvetica"/>
          <w:color w:val="000000"/>
          <w:sz w:val="22"/>
        </w:rPr>
        <w:tab/>
      </w:r>
      <w:hyperlink r:id="rId4" w:history="1">
        <w:r w:rsidR="002E79C8" w:rsidRPr="00057963">
          <w:rPr>
            <w:rStyle w:val="Hyperlink"/>
            <w:rFonts w:ascii="Helvetica" w:hAnsi="Helvetica"/>
            <w:sz w:val="22"/>
          </w:rPr>
          <w:t>weinberg@gmu.edu</w:t>
        </w:r>
      </w:hyperlink>
    </w:p>
    <w:p w14:paraId="6DB7783C" w14:textId="0C566F3E" w:rsidR="005622F4" w:rsidRPr="00057963" w:rsidRDefault="0027754E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>
        <w:rPr>
          <w:rFonts w:ascii="Helvetica" w:hAnsi="Helvetica"/>
          <w:color w:val="000000"/>
          <w:sz w:val="22"/>
        </w:rPr>
        <w:t>m</w:t>
      </w:r>
      <w:r w:rsidR="00B45C02" w:rsidRPr="00B45C02">
        <w:rPr>
          <w:rFonts w:ascii="Helvetica" w:hAnsi="Helvetica"/>
          <w:color w:val="000000"/>
          <w:sz w:val="22"/>
        </w:rPr>
        <w:t xml:space="preserve">ason </w:t>
      </w:r>
      <w:r>
        <w:rPr>
          <w:rFonts w:ascii="Helvetica" w:hAnsi="Helvetica"/>
          <w:color w:val="000000"/>
          <w:sz w:val="22"/>
        </w:rPr>
        <w:t>g</w:t>
      </w:r>
      <w:r w:rsidR="00B45C02" w:rsidRPr="00B45C02">
        <w:rPr>
          <w:rFonts w:ascii="Helvetica" w:hAnsi="Helvetica"/>
          <w:color w:val="000000"/>
          <w:sz w:val="22"/>
        </w:rPr>
        <w:t xml:space="preserve">lobal </w:t>
      </w:r>
      <w:r>
        <w:rPr>
          <w:rFonts w:ascii="Helvetica" w:hAnsi="Helvetica"/>
          <w:color w:val="000000"/>
          <w:sz w:val="22"/>
        </w:rPr>
        <w:t>c</w:t>
      </w:r>
      <w:r w:rsidR="00B45C02" w:rsidRPr="00B45C02">
        <w:rPr>
          <w:rFonts w:ascii="Helvetica" w:hAnsi="Helvetica"/>
          <w:color w:val="000000"/>
          <w:sz w:val="22"/>
        </w:rPr>
        <w:t>enter 1405</w:t>
      </w:r>
      <w:r w:rsidR="00B45C02">
        <w:rPr>
          <w:rFonts w:ascii="Helvetica" w:hAnsi="Helvetica"/>
          <w:color w:val="000000"/>
          <w:sz w:val="22"/>
        </w:rPr>
        <w:tab/>
      </w:r>
      <w:r w:rsidR="00B45C02">
        <w:rPr>
          <w:rFonts w:ascii="Helvetica" w:hAnsi="Helvetica"/>
          <w:color w:val="000000"/>
          <w:sz w:val="22"/>
        </w:rPr>
        <w:tab/>
      </w:r>
      <w:r w:rsidR="00B45C02">
        <w:rPr>
          <w:rFonts w:ascii="Helvetica" w:hAnsi="Helvetica"/>
          <w:color w:val="000000"/>
          <w:sz w:val="22"/>
        </w:rPr>
        <w:tab/>
      </w:r>
      <w:r w:rsidR="00B45C02">
        <w:rPr>
          <w:rFonts w:ascii="Helvetica" w:hAnsi="Helvetica"/>
          <w:color w:val="000000"/>
          <w:sz w:val="22"/>
        </w:rPr>
        <w:tab/>
      </w:r>
      <w:r w:rsidR="00B45C02">
        <w:rPr>
          <w:rFonts w:ascii="Helvetica" w:hAnsi="Helvetica"/>
          <w:color w:val="000000"/>
          <w:sz w:val="22"/>
        </w:rPr>
        <w:tab/>
      </w:r>
      <w:r w:rsidR="00B45C02">
        <w:rPr>
          <w:rFonts w:ascii="Helvetica" w:hAnsi="Helvetica"/>
          <w:color w:val="000000"/>
          <w:sz w:val="22"/>
        </w:rPr>
        <w:tab/>
      </w:r>
      <w:r w:rsidR="00AC2C9B">
        <w:rPr>
          <w:rFonts w:ascii="Helvetica" w:hAnsi="Helvetica"/>
          <w:color w:val="000000"/>
          <w:sz w:val="22"/>
        </w:rPr>
        <w:t>o</w:t>
      </w:r>
      <w:r w:rsidR="002E79C8" w:rsidRPr="00057963">
        <w:rPr>
          <w:rFonts w:ascii="Helvetica" w:hAnsi="Helvetica"/>
          <w:color w:val="000000"/>
          <w:sz w:val="22"/>
        </w:rPr>
        <w:t xml:space="preserve">ffice hours: </w:t>
      </w:r>
      <w:r w:rsidR="00A04999">
        <w:rPr>
          <w:rFonts w:ascii="Helvetica" w:hAnsi="Helvetica"/>
          <w:color w:val="000000"/>
          <w:sz w:val="22"/>
        </w:rPr>
        <w:t>w</w:t>
      </w:r>
      <w:r w:rsidR="00EA7BA8">
        <w:rPr>
          <w:rFonts w:ascii="Helvetica" w:hAnsi="Helvetica"/>
          <w:color w:val="000000"/>
          <w:sz w:val="22"/>
        </w:rPr>
        <w:t>1</w:t>
      </w:r>
      <w:r w:rsidR="00E04065" w:rsidRPr="00057963">
        <w:rPr>
          <w:rFonts w:ascii="Helvetica" w:hAnsi="Helvetica"/>
          <w:color w:val="000000"/>
          <w:sz w:val="22"/>
        </w:rPr>
        <w:t>2-</w:t>
      </w:r>
      <w:r w:rsidR="00EA7BA8">
        <w:rPr>
          <w:rFonts w:ascii="Helvetica" w:hAnsi="Helvetica"/>
          <w:color w:val="000000"/>
          <w:sz w:val="22"/>
        </w:rPr>
        <w:t>1:30</w:t>
      </w:r>
      <w:r w:rsidR="00E04065" w:rsidRPr="00057963">
        <w:rPr>
          <w:rFonts w:ascii="Helvetica" w:hAnsi="Helvetica"/>
          <w:color w:val="000000"/>
          <w:sz w:val="22"/>
        </w:rPr>
        <w:t xml:space="preserve">; </w:t>
      </w:r>
      <w:bookmarkStart w:id="0" w:name="_GoBack"/>
      <w:bookmarkEnd w:id="0"/>
    </w:p>
    <w:p w14:paraId="328C7C9A" w14:textId="0AF50F8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 w:rsidRPr="00057963">
        <w:rPr>
          <w:rFonts w:ascii="Helvetica" w:hAnsi="Helvetica"/>
          <w:color w:val="000000"/>
          <w:sz w:val="22"/>
        </w:rPr>
        <w:tab/>
      </w:r>
      <w:r w:rsidRPr="00057963">
        <w:rPr>
          <w:rFonts w:ascii="Helvetica" w:hAnsi="Helvetica"/>
          <w:color w:val="000000"/>
          <w:sz w:val="22"/>
        </w:rPr>
        <w:tab/>
      </w:r>
      <w:r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="001C15AA" w:rsidRPr="00057963">
        <w:rPr>
          <w:rFonts w:ascii="Helvetica" w:hAnsi="Helvetica"/>
          <w:color w:val="000000"/>
          <w:sz w:val="22"/>
        </w:rPr>
        <w:tab/>
      </w:r>
      <w:r w:rsidRPr="00057963">
        <w:rPr>
          <w:rFonts w:ascii="Helvetica" w:hAnsi="Helvetica"/>
          <w:color w:val="000000"/>
          <w:sz w:val="22"/>
        </w:rPr>
        <w:t>and by appointment</w:t>
      </w:r>
    </w:p>
    <w:p w14:paraId="5294DB83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33B619F1" w14:textId="5708CAFD" w:rsidR="005622F4" w:rsidRPr="00057963" w:rsidRDefault="00BB6F1A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jc w:val="center"/>
        <w:rPr>
          <w:rFonts w:ascii="Helvetica" w:hAnsi="Helvetica"/>
          <w:color w:val="000000"/>
        </w:rPr>
      </w:pPr>
      <w:r w:rsidRPr="00057963">
        <w:rPr>
          <w:rFonts w:ascii="Helvetica" w:hAnsi="Helvetica"/>
          <w:b/>
          <w:color w:val="000000"/>
          <w:sz w:val="28"/>
        </w:rPr>
        <w:t>Second</w:t>
      </w:r>
      <w:r w:rsidR="002E79C8" w:rsidRPr="00057963">
        <w:rPr>
          <w:rFonts w:ascii="Helvetica" w:hAnsi="Helvetica"/>
          <w:b/>
          <w:color w:val="000000"/>
          <w:sz w:val="28"/>
        </w:rPr>
        <w:t xml:space="preserve"> Language Acquisition</w:t>
      </w:r>
    </w:p>
    <w:p w14:paraId="6C0DF4DC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6E77929B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This course is a linguistic exploration into adult second language acquisition.  We begin with an overview of child first language development and attempt to understand a version of </w:t>
      </w:r>
      <w:r w:rsidRPr="00057963">
        <w:rPr>
          <w:rFonts w:ascii="Helvetica" w:hAnsi="Helvetica"/>
          <w:i/>
          <w:color w:val="000000"/>
        </w:rPr>
        <w:t>Plato's Problem</w:t>
      </w:r>
      <w:r w:rsidRPr="00057963">
        <w:rPr>
          <w:rFonts w:ascii="Helvetica" w:hAnsi="Helvetica"/>
          <w:color w:val="000000"/>
        </w:rPr>
        <w:t xml:space="preserve"> --how is it that language learners know so much about their language given so little?  But adult language development is not as successful.  Here we are faced with a version of </w:t>
      </w:r>
      <w:r w:rsidRPr="00057963">
        <w:rPr>
          <w:rFonts w:ascii="Helvetica" w:hAnsi="Helvetica"/>
          <w:i/>
          <w:color w:val="000000"/>
        </w:rPr>
        <w:t xml:space="preserve">Orwell's Problem </w:t>
      </w:r>
      <w:r w:rsidRPr="00057963">
        <w:rPr>
          <w:rFonts w:ascii="Helvetica" w:hAnsi="Helvetica"/>
          <w:color w:val="000000"/>
        </w:rPr>
        <w:t>--how is it that most adult learners seem to know so little about an L</w:t>
      </w:r>
      <w:r w:rsidRPr="00057963">
        <w:rPr>
          <w:rFonts w:ascii="Helvetica" w:hAnsi="Helvetica"/>
          <w:color w:val="000000"/>
          <w:vertAlign w:val="subscript"/>
        </w:rPr>
        <w:t>2</w:t>
      </w:r>
      <w:r w:rsidRPr="00057963">
        <w:rPr>
          <w:rFonts w:ascii="Helvetica" w:hAnsi="Helvetica"/>
          <w:color w:val="000000"/>
        </w:rPr>
        <w:t xml:space="preserve"> when exposed to so much?  </w:t>
      </w:r>
    </w:p>
    <w:p w14:paraId="7C4039B8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46F339F6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We will focus on five major issues in language acquisition:  1) the effect of age on acquisition; 2) the availability of Universal Grammar to adult learners; 3) modularity and language learning; 4) the sources of variation in language attainment; and 5) the role of input and instruction.</w:t>
      </w:r>
    </w:p>
    <w:p w14:paraId="7C035E6B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b/>
          <w:color w:val="000000"/>
        </w:rPr>
      </w:pPr>
    </w:p>
    <w:p w14:paraId="284A16B9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b/>
          <w:color w:val="000000"/>
        </w:rPr>
        <w:t>Requirements:</w:t>
      </w:r>
      <w:r w:rsidRPr="00057963">
        <w:rPr>
          <w:rFonts w:ascii="Helvetica" w:hAnsi="Helvetica"/>
          <w:color w:val="000000"/>
        </w:rPr>
        <w:tab/>
        <w:t>classroom participation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20%</w:t>
      </w:r>
    </w:p>
    <w:p w14:paraId="3D5687C1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   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proofErr w:type="spellStart"/>
      <w:r w:rsidRPr="00057963">
        <w:rPr>
          <w:rFonts w:ascii="Helvetica" w:hAnsi="Helvetica"/>
          <w:color w:val="000000"/>
        </w:rPr>
        <w:t>homeworks</w:t>
      </w:r>
      <w:proofErr w:type="spellEnd"/>
      <w:r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10%</w:t>
      </w:r>
    </w:p>
    <w:p w14:paraId="3BA2DB11" w14:textId="360C5BEC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single pages</w:t>
      </w:r>
      <w:r w:rsidRPr="00057963">
        <w:rPr>
          <w:rFonts w:ascii="Helvetica" w:hAnsi="Helvetica"/>
          <w:color w:val="000000"/>
        </w:rPr>
        <w:tab/>
      </w:r>
      <w:r w:rsidR="00E8379F" w:rsidRPr="00057963">
        <w:rPr>
          <w:rFonts w:ascii="Helvetica" w:hAnsi="Helvetica"/>
          <w:color w:val="000000"/>
        </w:rPr>
        <w:tab/>
      </w:r>
      <w:r w:rsidR="00E8379F" w:rsidRPr="00057963">
        <w:rPr>
          <w:rFonts w:ascii="Helvetica" w:hAnsi="Helvetica"/>
          <w:color w:val="000000"/>
        </w:rPr>
        <w:tab/>
      </w:r>
      <w:r w:rsidR="00E8379F"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30%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</w:p>
    <w:p w14:paraId="71BB00DA" w14:textId="4D127F5D" w:rsidR="005622F4" w:rsidRPr="00057963" w:rsidRDefault="00FC220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               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proposal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proofErr w:type="gramStart"/>
      <w:r w:rsidRPr="00057963">
        <w:rPr>
          <w:rFonts w:ascii="Helvetica" w:hAnsi="Helvetica"/>
          <w:color w:val="000000"/>
        </w:rPr>
        <w:tab/>
      </w:r>
      <w:r w:rsidR="00BC317D" w:rsidRPr="00057963">
        <w:rPr>
          <w:rFonts w:ascii="Helvetica" w:hAnsi="Helvetica"/>
          <w:color w:val="000000"/>
        </w:rPr>
        <w:t xml:space="preserve">  5</w:t>
      </w:r>
      <w:proofErr w:type="gramEnd"/>
      <w:r w:rsidR="00BC317D" w:rsidRPr="00057963">
        <w:rPr>
          <w:rFonts w:ascii="Helvetica" w:hAnsi="Helvetica"/>
          <w:color w:val="000000"/>
        </w:rPr>
        <w:t>%</w:t>
      </w:r>
    </w:p>
    <w:p w14:paraId="2E1C97B1" w14:textId="5B0F9B82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paper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="005622F4" w:rsidRPr="00057963">
        <w:rPr>
          <w:rFonts w:ascii="Helvetica" w:hAnsi="Helvetica"/>
          <w:color w:val="000000"/>
        </w:rPr>
        <w:tab/>
      </w:r>
      <w:r w:rsidR="005622F4" w:rsidRPr="00057963">
        <w:rPr>
          <w:rFonts w:ascii="Helvetica" w:hAnsi="Helvetica"/>
          <w:color w:val="000000"/>
        </w:rPr>
        <w:tab/>
      </w:r>
      <w:r w:rsidR="005622F4" w:rsidRPr="00057963">
        <w:rPr>
          <w:rFonts w:ascii="Helvetica" w:hAnsi="Helvetica"/>
          <w:color w:val="000000"/>
        </w:rPr>
        <w:tab/>
      </w:r>
      <w:r w:rsidR="005622F4" w:rsidRPr="00057963">
        <w:rPr>
          <w:rFonts w:ascii="Helvetica" w:hAnsi="Helvetica"/>
          <w:color w:val="000000"/>
        </w:rPr>
        <w:tab/>
      </w:r>
      <w:r w:rsidR="00BC317D" w:rsidRPr="00057963">
        <w:rPr>
          <w:rFonts w:ascii="Helvetica" w:hAnsi="Helvetica"/>
          <w:color w:val="000000"/>
        </w:rPr>
        <w:t>35</w:t>
      </w:r>
      <w:r w:rsidRPr="00057963">
        <w:rPr>
          <w:rFonts w:ascii="Helvetica" w:hAnsi="Helvetica"/>
          <w:color w:val="000000"/>
        </w:rPr>
        <w:t>%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 </w:t>
      </w:r>
    </w:p>
    <w:p w14:paraId="19F43BBE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49A4A4B7" w14:textId="1917B70A" w:rsidR="00826928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Students are expected </w:t>
      </w:r>
      <w:r w:rsidR="00EF273C" w:rsidRPr="00057963">
        <w:rPr>
          <w:rFonts w:ascii="Helvetica" w:hAnsi="Helvetica"/>
          <w:color w:val="000000"/>
        </w:rPr>
        <w:t xml:space="preserve">to </w:t>
      </w:r>
      <w:r w:rsidRPr="00057963">
        <w:rPr>
          <w:rFonts w:ascii="Helvetica" w:hAnsi="Helvetica"/>
          <w:color w:val="000000"/>
        </w:rPr>
        <w:t xml:space="preserve">read, discuss, and question all assigned readings. You are encouraged to speak out in </w:t>
      </w:r>
      <w:proofErr w:type="gramStart"/>
      <w:r w:rsidRPr="00057963">
        <w:rPr>
          <w:rFonts w:ascii="Helvetica" w:hAnsi="Helvetica"/>
          <w:color w:val="000000"/>
        </w:rPr>
        <w:t>class, and</w:t>
      </w:r>
      <w:proofErr w:type="gramEnd"/>
      <w:r w:rsidRPr="00057963">
        <w:rPr>
          <w:rFonts w:ascii="Helvetica" w:hAnsi="Helvetica"/>
          <w:color w:val="000000"/>
        </w:rPr>
        <w:t xml:space="preserve"> send comments and queries via </w:t>
      </w:r>
      <w:proofErr w:type="spellStart"/>
      <w:r w:rsidR="00826928" w:rsidRPr="00057963">
        <w:rPr>
          <w:rFonts w:ascii="Helvetica" w:hAnsi="Helvetica"/>
          <w:color w:val="000000"/>
        </w:rPr>
        <w:t>BlackBoard</w:t>
      </w:r>
      <w:proofErr w:type="spellEnd"/>
      <w:r w:rsidRPr="00057963">
        <w:rPr>
          <w:rFonts w:ascii="Helvetica" w:hAnsi="Helvetica"/>
          <w:color w:val="000000"/>
        </w:rPr>
        <w:t xml:space="preserve">.  There will be </w:t>
      </w:r>
      <w:r w:rsidR="00E8379F" w:rsidRPr="00057963">
        <w:rPr>
          <w:rFonts w:ascii="Helvetica" w:hAnsi="Helvetica"/>
          <w:color w:val="000000"/>
        </w:rPr>
        <w:t>5</w:t>
      </w:r>
      <w:r w:rsidRPr="00057963">
        <w:rPr>
          <w:rFonts w:ascii="Helvetica" w:hAnsi="Helvetica"/>
          <w:b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 xml:space="preserve">one-page responses to the reading assignments and class discussions.  These will be due on </w:t>
      </w:r>
      <w:r w:rsidR="0046540E" w:rsidRPr="00057963">
        <w:rPr>
          <w:rFonts w:ascii="Helvetica" w:hAnsi="Helvetica"/>
          <w:color w:val="000000"/>
        </w:rPr>
        <w:t>class days</w:t>
      </w:r>
      <w:r w:rsidRPr="00057963">
        <w:rPr>
          <w:rFonts w:ascii="Helvetica" w:hAnsi="Helvetica"/>
          <w:color w:val="000000"/>
        </w:rPr>
        <w:t xml:space="preserve"> and must be no longer than one double-spaced typewritten page (bibliographic entries are required and are on an extra page).  These pages </w:t>
      </w:r>
      <w:r w:rsidR="00826928" w:rsidRPr="00057963">
        <w:rPr>
          <w:rFonts w:ascii="Helvetica" w:hAnsi="Helvetica"/>
          <w:color w:val="000000"/>
        </w:rPr>
        <w:t>are to</w:t>
      </w:r>
      <w:r w:rsidRPr="00057963">
        <w:rPr>
          <w:rFonts w:ascii="Helvetica" w:hAnsi="Helvetica"/>
          <w:color w:val="000000"/>
        </w:rPr>
        <w:t xml:space="preserve"> be creative rather than mere summaries of the material. The page should reflect what the current readings/class discussion mean to you.  You may write about implications: pedagogical, linguistic-theoretical, or research.  One of your pages can be about your final paper</w:t>
      </w:r>
      <w:r w:rsidR="00200123" w:rsidRPr="00057963">
        <w:rPr>
          <w:rFonts w:ascii="Helvetica" w:hAnsi="Helvetica"/>
          <w:color w:val="000000"/>
        </w:rPr>
        <w:t xml:space="preserve"> t</w:t>
      </w:r>
      <w:r w:rsidRPr="00057963">
        <w:rPr>
          <w:rFonts w:ascii="Helvetica" w:hAnsi="Helvetica"/>
          <w:color w:val="000000"/>
        </w:rPr>
        <w:t xml:space="preserve">opic. </w:t>
      </w:r>
    </w:p>
    <w:p w14:paraId="4C4FDF44" w14:textId="77777777" w:rsidR="00826928" w:rsidRPr="00057963" w:rsidRDefault="0082692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2F3504ED" w14:textId="17846DBC" w:rsidR="00826928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ALL WRITTEN WORK (EXCEPT HOMEWORK</w:t>
      </w:r>
      <w:r w:rsidR="00AB3953" w:rsidRPr="00057963">
        <w:rPr>
          <w:rFonts w:ascii="Helvetica" w:hAnsi="Helvetica"/>
          <w:color w:val="000000"/>
        </w:rPr>
        <w:t xml:space="preserve"> ASSIGNMENTS</w:t>
      </w:r>
      <w:r w:rsidRPr="00057963">
        <w:rPr>
          <w:rFonts w:ascii="Helvetica" w:hAnsi="Helvetica"/>
          <w:color w:val="000000"/>
        </w:rPr>
        <w:t xml:space="preserve">) MUST BE SUBMITTED VIA BLACKBOARD.  </w:t>
      </w:r>
    </w:p>
    <w:p w14:paraId="200ACE0B" w14:textId="77777777" w:rsidR="00826928" w:rsidRPr="00057963" w:rsidRDefault="0082692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598F3C95" w14:textId="42FA17CC" w:rsidR="009B55F7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There will be a </w:t>
      </w:r>
      <w:r w:rsidR="00C615ED">
        <w:rPr>
          <w:rFonts w:ascii="Helvetica" w:hAnsi="Helvetica"/>
          <w:color w:val="000000"/>
        </w:rPr>
        <w:t>number of</w:t>
      </w:r>
      <w:r w:rsidRPr="00057963">
        <w:rPr>
          <w:rFonts w:ascii="Helvetica" w:hAnsi="Helvetica"/>
          <w:color w:val="000000"/>
        </w:rPr>
        <w:t xml:space="preserve"> short homework assignments that deal with real L</w:t>
      </w:r>
      <w:r w:rsidRPr="00057963">
        <w:rPr>
          <w:rFonts w:ascii="Helvetica" w:hAnsi="Helvetica"/>
          <w:color w:val="000000"/>
          <w:vertAlign w:val="subscript"/>
        </w:rPr>
        <w:t>2</w:t>
      </w:r>
      <w:r w:rsidRPr="00057963">
        <w:rPr>
          <w:rFonts w:ascii="Helvetica" w:hAnsi="Helvetica"/>
          <w:color w:val="000000"/>
        </w:rPr>
        <w:t xml:space="preserve"> data.  Students can work together on the solutions</w:t>
      </w:r>
      <w:r w:rsidR="00826928" w:rsidRPr="00057963">
        <w:rPr>
          <w:rFonts w:ascii="Helvetica" w:hAnsi="Helvetica"/>
          <w:color w:val="000000"/>
        </w:rPr>
        <w:t xml:space="preserve">, but I expect your own work to be turned in. </w:t>
      </w:r>
      <w:proofErr w:type="spellStart"/>
      <w:r w:rsidRPr="00057963">
        <w:rPr>
          <w:rFonts w:ascii="Helvetica" w:hAnsi="Helvetica"/>
          <w:color w:val="000000"/>
        </w:rPr>
        <w:t>Homeworks</w:t>
      </w:r>
      <w:proofErr w:type="spellEnd"/>
      <w:r w:rsidRPr="00057963">
        <w:rPr>
          <w:rFonts w:ascii="Helvetica" w:hAnsi="Helvetica"/>
          <w:color w:val="000000"/>
        </w:rPr>
        <w:t xml:space="preserve"> must be typed.  A final paper of approximately 7 double-spaced typed pages in length is required.  The paper can be on any theoretical topic.  A proposal for the paper</w:t>
      </w:r>
      <w:r w:rsidR="0046540E"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 xml:space="preserve">is also required.  This proposal will be a description of a focused topic for the </w:t>
      </w:r>
      <w:r w:rsidRPr="00057963">
        <w:rPr>
          <w:rFonts w:ascii="Helvetica" w:hAnsi="Helvetica"/>
          <w:color w:val="000000"/>
        </w:rPr>
        <w:lastRenderedPageBreak/>
        <w:t>final paper</w:t>
      </w:r>
      <w:r w:rsidR="0046540E"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 xml:space="preserve">and a short list of tentative bibliographic sources.  The entire proposal will not exceed </w:t>
      </w:r>
      <w:r w:rsidR="00C65E6B" w:rsidRPr="00057963">
        <w:rPr>
          <w:rFonts w:ascii="Helvetica" w:hAnsi="Helvetica"/>
          <w:color w:val="000000"/>
        </w:rPr>
        <w:t>1</w:t>
      </w:r>
      <w:r w:rsidR="00230FAD"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 xml:space="preserve">page. </w:t>
      </w:r>
    </w:p>
    <w:p w14:paraId="67140FFF" w14:textId="77777777" w:rsidR="009B55F7" w:rsidRPr="00057963" w:rsidRDefault="009B55F7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07B68ABF" w14:textId="096B73C2" w:rsidR="0046540E" w:rsidRPr="00057963" w:rsidRDefault="00230FAD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You</w:t>
      </w:r>
      <w:r w:rsidR="0046540E" w:rsidRPr="00057963">
        <w:rPr>
          <w:rFonts w:ascii="Helvetica" w:hAnsi="Helvetica"/>
          <w:color w:val="000000"/>
        </w:rPr>
        <w:t xml:space="preserve"> will be using the APA style for our biblio</w:t>
      </w:r>
      <w:r w:rsidR="00200123" w:rsidRPr="00057963">
        <w:rPr>
          <w:rFonts w:ascii="Helvetica" w:hAnsi="Helvetica"/>
          <w:color w:val="000000"/>
        </w:rPr>
        <w:t>g</w:t>
      </w:r>
      <w:r w:rsidR="0046540E" w:rsidRPr="00057963">
        <w:rPr>
          <w:rFonts w:ascii="Helvetica" w:hAnsi="Helvetica"/>
          <w:color w:val="000000"/>
        </w:rPr>
        <w:t>raphies.</w:t>
      </w:r>
      <w:r w:rsidR="00200123" w:rsidRPr="00057963">
        <w:rPr>
          <w:rFonts w:ascii="Helvetica" w:hAnsi="Helvetica"/>
          <w:color w:val="000000"/>
        </w:rPr>
        <w:t xml:space="preserve">  If you miss a class</w:t>
      </w:r>
      <w:r w:rsidR="009B55F7" w:rsidRPr="00057963">
        <w:rPr>
          <w:rFonts w:ascii="Helvetica" w:hAnsi="Helvetica"/>
          <w:color w:val="000000"/>
        </w:rPr>
        <w:t>,</w:t>
      </w:r>
      <w:r w:rsidR="00200123" w:rsidRPr="00057963">
        <w:rPr>
          <w:rFonts w:ascii="Helvetica" w:hAnsi="Helvetica"/>
          <w:color w:val="000000"/>
        </w:rPr>
        <w:t xml:space="preserve"> it is your responsibility to get the assignment(s) from a classmate.</w:t>
      </w:r>
    </w:p>
    <w:p w14:paraId="00F58474" w14:textId="77777777" w:rsidR="0046540E" w:rsidRPr="00057963" w:rsidRDefault="0046540E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65E6F90E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68ED80A6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b/>
          <w:color w:val="000000"/>
        </w:rPr>
        <w:t xml:space="preserve">Texts: </w:t>
      </w:r>
    </w:p>
    <w:p w14:paraId="7A6D618E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1. Compiled sets of the required readings.  (all can be found on Blackboard)</w:t>
      </w:r>
    </w:p>
    <w:p w14:paraId="51446B16" w14:textId="4E80A654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2.  </w:t>
      </w:r>
      <w:proofErr w:type="spellStart"/>
      <w:r w:rsidRPr="00057963">
        <w:rPr>
          <w:rFonts w:ascii="Helvetica" w:hAnsi="Helvetica"/>
          <w:color w:val="000000"/>
        </w:rPr>
        <w:t>Gass</w:t>
      </w:r>
      <w:proofErr w:type="spellEnd"/>
      <w:r w:rsidRPr="00057963">
        <w:rPr>
          <w:rFonts w:ascii="Helvetica" w:hAnsi="Helvetica"/>
          <w:color w:val="000000"/>
        </w:rPr>
        <w:t xml:space="preserve">, S.  </w:t>
      </w:r>
      <w:r w:rsidR="00C615ED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</w:t>
      </w:r>
      <w:r w:rsidR="00932734" w:rsidRPr="00057963">
        <w:rPr>
          <w:rFonts w:ascii="Helvetica" w:hAnsi="Helvetica"/>
          <w:color w:val="000000"/>
        </w:rPr>
        <w:t>1</w:t>
      </w:r>
      <w:r w:rsidR="009365D8" w:rsidRPr="00057963">
        <w:rPr>
          <w:rFonts w:ascii="Helvetica" w:hAnsi="Helvetica"/>
          <w:color w:val="000000"/>
        </w:rPr>
        <w:t>3</w:t>
      </w:r>
      <w:r w:rsidR="00C615ED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</w:t>
      </w:r>
      <w:r w:rsidRPr="00057963">
        <w:rPr>
          <w:rFonts w:ascii="Helvetica" w:hAnsi="Helvetica"/>
          <w:i/>
          <w:color w:val="000000"/>
        </w:rPr>
        <w:t>Second Languag</w:t>
      </w:r>
      <w:r w:rsidR="00932734" w:rsidRPr="00057963">
        <w:rPr>
          <w:rFonts w:ascii="Helvetica" w:hAnsi="Helvetica"/>
          <w:i/>
          <w:color w:val="000000"/>
        </w:rPr>
        <w:t xml:space="preserve">e Acquisition: An Introductory </w:t>
      </w:r>
      <w:r w:rsidRPr="00057963">
        <w:rPr>
          <w:rFonts w:ascii="Helvetica" w:hAnsi="Helvetica"/>
          <w:i/>
          <w:color w:val="000000"/>
        </w:rPr>
        <w:t>Course</w:t>
      </w:r>
      <w:r w:rsidRPr="00057963">
        <w:rPr>
          <w:rFonts w:ascii="Helvetica" w:hAnsi="Helvetica"/>
          <w:color w:val="000000"/>
        </w:rPr>
        <w:t xml:space="preserve">.  </w:t>
      </w:r>
      <w:r w:rsidR="00932734" w:rsidRPr="00057963">
        <w:rPr>
          <w:rFonts w:ascii="Helvetica" w:hAnsi="Helvetica"/>
          <w:color w:val="000000"/>
        </w:rPr>
        <w:t>Fourth</w:t>
      </w:r>
      <w:r w:rsidRPr="00057963">
        <w:rPr>
          <w:rFonts w:ascii="Helvetica" w:hAnsi="Helvetica"/>
          <w:color w:val="000000"/>
        </w:rPr>
        <w:t xml:space="preserve"> Edition. Hillsdale, NY:  Rutledge.  (G)</w:t>
      </w:r>
    </w:p>
    <w:p w14:paraId="48CD176A" w14:textId="77777777" w:rsidR="005622F4" w:rsidRPr="00057963" w:rsidRDefault="005622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51DEB763" w14:textId="1370EB34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 w:rsidRPr="00057963">
        <w:rPr>
          <w:rFonts w:ascii="Helvetica" w:hAnsi="Helvetica"/>
          <w:color w:val="000000"/>
          <w:sz w:val="22"/>
        </w:rPr>
        <w:t xml:space="preserve">Last day to </w:t>
      </w:r>
      <w:r w:rsidR="00AC2C9B">
        <w:rPr>
          <w:rFonts w:ascii="Helvetica" w:hAnsi="Helvetica"/>
          <w:color w:val="000000"/>
          <w:sz w:val="22"/>
        </w:rPr>
        <w:t>drop with no tuition penalty:</w:t>
      </w:r>
      <w:r w:rsidR="00AC2C9B">
        <w:rPr>
          <w:rFonts w:ascii="Helvetica" w:hAnsi="Helvetica"/>
          <w:color w:val="000000"/>
          <w:sz w:val="22"/>
        </w:rPr>
        <w:tab/>
      </w:r>
      <w:r w:rsidR="00AC2C9B">
        <w:rPr>
          <w:rFonts w:ascii="Helvetica" w:hAnsi="Helvetica"/>
          <w:color w:val="000000"/>
          <w:sz w:val="22"/>
        </w:rPr>
        <w:tab/>
      </w:r>
      <w:r w:rsidR="006A1A82">
        <w:rPr>
          <w:rFonts w:ascii="Helvetica" w:hAnsi="Helvetica"/>
          <w:color w:val="000000"/>
          <w:sz w:val="22"/>
        </w:rPr>
        <w:t>5</w:t>
      </w:r>
      <w:r w:rsidRPr="00057963">
        <w:rPr>
          <w:rFonts w:ascii="Helvetica" w:hAnsi="Helvetica"/>
          <w:color w:val="000000"/>
          <w:sz w:val="22"/>
        </w:rPr>
        <w:t xml:space="preserve"> </w:t>
      </w:r>
      <w:r w:rsidR="006A1A82">
        <w:rPr>
          <w:rFonts w:ascii="Helvetica" w:hAnsi="Helvetica"/>
          <w:color w:val="000000"/>
          <w:sz w:val="22"/>
        </w:rPr>
        <w:t xml:space="preserve">  </w:t>
      </w:r>
      <w:proofErr w:type="spellStart"/>
      <w:r w:rsidR="006A1A82">
        <w:rPr>
          <w:rFonts w:ascii="Helvetica" w:hAnsi="Helvetica"/>
          <w:color w:val="000000"/>
          <w:sz w:val="22"/>
        </w:rPr>
        <w:t>february</w:t>
      </w:r>
      <w:proofErr w:type="spellEnd"/>
    </w:p>
    <w:p w14:paraId="682E3F7B" w14:textId="3B4AE27C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 w:rsidRPr="00057963">
        <w:rPr>
          <w:rFonts w:ascii="Helvetica" w:hAnsi="Helvetica"/>
          <w:color w:val="000000"/>
          <w:sz w:val="22"/>
        </w:rPr>
        <w:t>Last day t</w:t>
      </w:r>
      <w:r w:rsidR="00B04A44" w:rsidRPr="00057963">
        <w:rPr>
          <w:rFonts w:ascii="Helvetica" w:hAnsi="Helvetica"/>
          <w:color w:val="000000"/>
          <w:sz w:val="22"/>
        </w:rPr>
        <w:t>o drop with tuition penalty:</w:t>
      </w:r>
      <w:r w:rsidR="00B04A44" w:rsidRPr="00057963">
        <w:rPr>
          <w:rFonts w:ascii="Helvetica" w:hAnsi="Helvetica"/>
          <w:color w:val="000000"/>
          <w:sz w:val="22"/>
        </w:rPr>
        <w:tab/>
      </w:r>
      <w:r w:rsidR="00B04A44" w:rsidRPr="00057963">
        <w:rPr>
          <w:rFonts w:ascii="Helvetica" w:hAnsi="Helvetica"/>
          <w:color w:val="000000"/>
          <w:sz w:val="22"/>
        </w:rPr>
        <w:tab/>
      </w:r>
      <w:r w:rsidR="00B04A44" w:rsidRPr="00057963">
        <w:rPr>
          <w:rFonts w:ascii="Helvetica" w:hAnsi="Helvetica"/>
          <w:color w:val="000000"/>
          <w:sz w:val="22"/>
        </w:rPr>
        <w:tab/>
      </w:r>
      <w:r w:rsidR="006A1A82">
        <w:rPr>
          <w:rFonts w:ascii="Helvetica" w:hAnsi="Helvetica"/>
          <w:color w:val="000000"/>
          <w:sz w:val="22"/>
        </w:rPr>
        <w:t>12</w:t>
      </w:r>
      <w:r w:rsidRPr="00057963">
        <w:rPr>
          <w:rFonts w:ascii="Helvetica" w:hAnsi="Helvetica"/>
          <w:color w:val="000000"/>
          <w:sz w:val="22"/>
        </w:rPr>
        <w:t xml:space="preserve"> </w:t>
      </w:r>
      <w:proofErr w:type="spellStart"/>
      <w:r w:rsidRPr="00057963">
        <w:rPr>
          <w:rFonts w:ascii="Helvetica" w:hAnsi="Helvetica"/>
          <w:color w:val="000000"/>
          <w:sz w:val="22"/>
        </w:rPr>
        <w:t>february</w:t>
      </w:r>
      <w:proofErr w:type="spellEnd"/>
    </w:p>
    <w:p w14:paraId="51464ED0" w14:textId="77777777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</w:p>
    <w:p w14:paraId="114A6871" w14:textId="77777777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sz w:val="22"/>
        </w:rPr>
      </w:pPr>
      <w:r w:rsidRPr="00057963">
        <w:rPr>
          <w:rFonts w:ascii="Helvetica" w:hAnsi="Helvetica"/>
          <w:sz w:val="22"/>
        </w:rPr>
        <w:t>If you are a student with a disability and you need academic accommodations, please see me and contact the Office of Disability Resources at 703.993.2474. All academic accommodations must be arranged through that office.</w:t>
      </w:r>
    </w:p>
    <w:p w14:paraId="6E957996" w14:textId="77777777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</w:p>
    <w:p w14:paraId="776654B8" w14:textId="77777777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 w:rsidRPr="00057963">
        <w:rPr>
          <w:rFonts w:ascii="Helvetica" w:hAnsi="Helvetica"/>
          <w:color w:val="000000"/>
          <w:sz w:val="22"/>
        </w:rPr>
        <w:t>Please abide by the University Honor Code.  A description of the honor code is found at:</w:t>
      </w:r>
    </w:p>
    <w:p w14:paraId="2BCCFFF8" w14:textId="77777777" w:rsidR="002258B0" w:rsidRPr="00057963" w:rsidRDefault="002258B0" w:rsidP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Helvetica" w:hAnsi="Helvetica"/>
          <w:color w:val="000000"/>
          <w:sz w:val="22"/>
        </w:rPr>
      </w:pPr>
      <w:r w:rsidRPr="00057963">
        <w:rPr>
          <w:rFonts w:ascii="Helvetica" w:hAnsi="Helvetica"/>
          <w:color w:val="000000"/>
          <w:sz w:val="18"/>
        </w:rPr>
        <w:t>http://www.gmu.edu/departments/unilife/honorcode.html</w:t>
      </w:r>
    </w:p>
    <w:p w14:paraId="7A5A8795" w14:textId="77777777" w:rsidR="002258B0" w:rsidRPr="00057963" w:rsidRDefault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7E104973" w14:textId="77777777" w:rsidR="002258B0" w:rsidRPr="00057963" w:rsidRDefault="002258B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7F0810F9" w14:textId="77777777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b/>
          <w:color w:val="000000"/>
        </w:rPr>
        <w:t>calendar:</w:t>
      </w:r>
    </w:p>
    <w:p w14:paraId="73802DFE" w14:textId="7FCD326E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proposal due: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on or before </w:t>
      </w:r>
      <w:r w:rsidR="00A20792" w:rsidRPr="00A20792">
        <w:rPr>
          <w:rFonts w:ascii="Helvetica" w:hAnsi="Helvetica"/>
          <w:color w:val="000000"/>
        </w:rPr>
        <w:t>10</w:t>
      </w:r>
      <w:r w:rsidR="00D2192B" w:rsidRPr="00057963">
        <w:rPr>
          <w:rFonts w:ascii="Helvetica" w:hAnsi="Helvetica"/>
          <w:color w:val="000000"/>
        </w:rPr>
        <w:t xml:space="preserve"> </w:t>
      </w:r>
      <w:proofErr w:type="spellStart"/>
      <w:r w:rsidR="0016243F" w:rsidRPr="00057963">
        <w:rPr>
          <w:rFonts w:ascii="Helvetica" w:hAnsi="Helvetica"/>
          <w:color w:val="000000"/>
        </w:rPr>
        <w:t>april</w:t>
      </w:r>
      <w:proofErr w:type="spellEnd"/>
    </w:p>
    <w:p w14:paraId="759A770C" w14:textId="5E32E2C6" w:rsidR="005622F4" w:rsidRPr="00057963" w:rsidRDefault="002E79C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no </w:t>
      </w:r>
      <w:r w:rsidR="008508CC" w:rsidRPr="00057963">
        <w:rPr>
          <w:rFonts w:ascii="Helvetica" w:hAnsi="Helvetica"/>
          <w:color w:val="000000"/>
        </w:rPr>
        <w:t>single</w:t>
      </w:r>
      <w:r w:rsidRPr="00057963">
        <w:rPr>
          <w:rFonts w:ascii="Helvetica" w:hAnsi="Helvetica"/>
          <w:color w:val="000000"/>
        </w:rPr>
        <w:t xml:space="preserve"> pages will be accepted after </w:t>
      </w:r>
      <w:r w:rsidRPr="00057963">
        <w:rPr>
          <w:rFonts w:ascii="Helvetica" w:hAnsi="Helvetica"/>
          <w:color w:val="000000"/>
        </w:rPr>
        <w:tab/>
      </w:r>
      <w:r w:rsidR="00A20792" w:rsidRPr="00A20792">
        <w:rPr>
          <w:rFonts w:ascii="Helvetica" w:hAnsi="Helvetica"/>
          <w:color w:val="000000"/>
        </w:rPr>
        <w:t>17</w:t>
      </w:r>
      <w:r w:rsidRPr="00057963">
        <w:rPr>
          <w:rFonts w:ascii="Helvetica" w:hAnsi="Helvetica"/>
          <w:color w:val="000000"/>
        </w:rPr>
        <w:t xml:space="preserve"> </w:t>
      </w:r>
      <w:proofErr w:type="spellStart"/>
      <w:r w:rsidR="00904E2B" w:rsidRPr="00057963">
        <w:rPr>
          <w:rFonts w:ascii="Helvetica" w:hAnsi="Helvetica"/>
          <w:color w:val="000000"/>
        </w:rPr>
        <w:t>april</w:t>
      </w:r>
      <w:proofErr w:type="spellEnd"/>
    </w:p>
    <w:p w14:paraId="41D5F4C1" w14:textId="182202A7" w:rsidR="005622F4" w:rsidRPr="00057963" w:rsidRDefault="0016243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final </w:t>
      </w:r>
      <w:r w:rsidR="002E79C8" w:rsidRPr="00057963">
        <w:rPr>
          <w:rFonts w:ascii="Helvetica" w:hAnsi="Helvetica"/>
          <w:color w:val="000000"/>
        </w:rPr>
        <w:t>paper</w:t>
      </w:r>
      <w:r w:rsidR="005622F4" w:rsidRPr="00057963">
        <w:rPr>
          <w:rFonts w:ascii="Helvetica" w:hAnsi="Helvetica"/>
          <w:color w:val="000000"/>
        </w:rPr>
        <w:t xml:space="preserve"> </w:t>
      </w:r>
      <w:r w:rsidR="002E79C8" w:rsidRPr="00057963">
        <w:rPr>
          <w:rFonts w:ascii="Helvetica" w:hAnsi="Helvetica"/>
          <w:color w:val="000000"/>
        </w:rPr>
        <w:t xml:space="preserve">due </w:t>
      </w:r>
      <w:r w:rsidR="002E79C8" w:rsidRPr="00057963">
        <w:rPr>
          <w:rFonts w:ascii="Helvetica" w:hAnsi="Helvetica"/>
          <w:color w:val="000000"/>
        </w:rPr>
        <w:tab/>
      </w:r>
      <w:r w:rsidR="002E79C8" w:rsidRPr="00057963">
        <w:rPr>
          <w:rFonts w:ascii="Helvetica" w:hAnsi="Helvetica"/>
          <w:color w:val="000000"/>
        </w:rPr>
        <w:tab/>
      </w:r>
      <w:r w:rsidR="002E79C8" w:rsidRPr="00057963">
        <w:rPr>
          <w:rFonts w:ascii="Helvetica" w:hAnsi="Helvetica"/>
          <w:color w:val="000000"/>
        </w:rPr>
        <w:tab/>
      </w:r>
      <w:r w:rsidR="002E79C8" w:rsidRPr="00057963">
        <w:rPr>
          <w:rFonts w:ascii="Helvetica" w:hAnsi="Helvetica"/>
          <w:color w:val="000000"/>
        </w:rPr>
        <w:tab/>
      </w:r>
      <w:r w:rsidR="00A20792">
        <w:rPr>
          <w:rFonts w:ascii="Helvetica" w:hAnsi="Helvetica"/>
          <w:color w:val="000000"/>
        </w:rPr>
        <w:t>8</w:t>
      </w:r>
      <w:r w:rsidR="005622F4" w:rsidRPr="00057963">
        <w:rPr>
          <w:rFonts w:ascii="Helvetica" w:hAnsi="Helvetica"/>
          <w:color w:val="000000"/>
        </w:rPr>
        <w:t xml:space="preserve"> </w:t>
      </w:r>
      <w:r w:rsidR="00904E2B" w:rsidRPr="00057963">
        <w:rPr>
          <w:rFonts w:ascii="Helvetica" w:hAnsi="Helvetica"/>
          <w:color w:val="000000"/>
        </w:rPr>
        <w:t>may</w:t>
      </w:r>
      <w:r w:rsidR="002E79C8" w:rsidRPr="00057963">
        <w:rPr>
          <w:rFonts w:ascii="Helvetica" w:hAnsi="Helvetica"/>
          <w:color w:val="000000"/>
        </w:rPr>
        <w:tab/>
      </w:r>
    </w:p>
    <w:p w14:paraId="0E08AAEC" w14:textId="77777777" w:rsidR="00AC7EE3" w:rsidRPr="00057963" w:rsidRDefault="00AC7EE3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349E1066" w14:textId="4E7295EB" w:rsidR="00EA1E19" w:rsidRPr="00057963" w:rsidRDefault="00EA1E19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35AB1BCD" w14:textId="77777777" w:rsidR="005622F4" w:rsidRPr="00057963" w:rsidRDefault="002E79C8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jc w:val="center"/>
        <w:rPr>
          <w:rFonts w:ascii="Helvetica" w:hAnsi="Helvetica"/>
          <w:color w:val="000000"/>
        </w:rPr>
      </w:pPr>
      <w:r w:rsidRPr="00057963">
        <w:rPr>
          <w:rFonts w:ascii="Helvetica" w:hAnsi="Helvetica"/>
          <w:b/>
          <w:color w:val="000000"/>
        </w:rPr>
        <w:t>Calendar</w:t>
      </w:r>
    </w:p>
    <w:p w14:paraId="00565E8B" w14:textId="77777777" w:rsidR="00325650" w:rsidRPr="00057963" w:rsidRDefault="00325650">
      <w:pPr>
        <w:pStyle w:val="Heading1"/>
        <w:rPr>
          <w:rFonts w:ascii="Helvetica" w:hAnsi="Helvetica"/>
        </w:rPr>
      </w:pPr>
      <w:r w:rsidRPr="00057963">
        <w:rPr>
          <w:rFonts w:ascii="Helvetica" w:hAnsi="Helvetica"/>
        </w:rPr>
        <w:t xml:space="preserve">Date                                                                                    </w:t>
      </w:r>
      <w:r w:rsidRPr="00057963">
        <w:rPr>
          <w:rFonts w:ascii="Helvetica" w:hAnsi="Helvetica"/>
        </w:rPr>
        <w:tab/>
        <w:t>Readings</w:t>
      </w:r>
    </w:p>
    <w:p w14:paraId="0C75B086" w14:textId="0AF45D32" w:rsidR="00325650" w:rsidRPr="00057963" w:rsidRDefault="00E8379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6A1A82">
        <w:rPr>
          <w:rFonts w:ascii="Helvetica" w:hAnsi="Helvetica"/>
          <w:color w:val="000000"/>
        </w:rPr>
        <w:t>3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="00325650" w:rsidRPr="00057963">
        <w:rPr>
          <w:rFonts w:ascii="Helvetica" w:hAnsi="Helvetica"/>
          <w:color w:val="000000"/>
        </w:rPr>
        <w:t>j</w:t>
      </w:r>
      <w:r w:rsidRPr="00057963">
        <w:rPr>
          <w:rFonts w:ascii="Helvetica" w:hAnsi="Helvetica"/>
          <w:color w:val="000000"/>
        </w:rPr>
        <w:t>anuary</w:t>
      </w:r>
      <w:proofErr w:type="spellEnd"/>
    </w:p>
    <w:p w14:paraId="1A01B6BC" w14:textId="7B9875CD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Introduction to the field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G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1</w:t>
      </w:r>
      <w:r w:rsidR="00AB3953" w:rsidRPr="00057963">
        <w:rPr>
          <w:rFonts w:ascii="Helvetica" w:hAnsi="Helvetica"/>
          <w:color w:val="000000"/>
        </w:rPr>
        <w:t xml:space="preserve">, </w:t>
      </w:r>
      <w:proofErr w:type="spellStart"/>
      <w:r w:rsidR="00AB3953" w:rsidRPr="00057963">
        <w:rPr>
          <w:rFonts w:ascii="Helvetica" w:hAnsi="Helvetica"/>
          <w:color w:val="000000"/>
        </w:rPr>
        <w:t>ch.</w:t>
      </w:r>
      <w:proofErr w:type="spellEnd"/>
      <w:r w:rsidR="00AB3953" w:rsidRPr="00057963">
        <w:rPr>
          <w:rFonts w:ascii="Helvetica" w:hAnsi="Helvetica"/>
          <w:color w:val="000000"/>
        </w:rPr>
        <w:t xml:space="preserve"> 5 (5.1-5.2)</w:t>
      </w:r>
    </w:p>
    <w:p w14:paraId="4ECC1909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How kids do it:  first language acquisition                                   </w:t>
      </w:r>
    </w:p>
    <w:p w14:paraId="33EC6CD6" w14:textId="1BF3B27F" w:rsidR="00A961A1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 </w:t>
      </w:r>
      <w:r w:rsidR="004E36F0" w:rsidRPr="00057963">
        <w:rPr>
          <w:rFonts w:ascii="Helvetica" w:hAnsi="Helvetica"/>
          <w:color w:val="000000"/>
        </w:rPr>
        <w:t xml:space="preserve"> </w:t>
      </w:r>
    </w:p>
    <w:p w14:paraId="416A1A52" w14:textId="4BFB0733" w:rsidR="00325650" w:rsidRPr="00057963" w:rsidRDefault="00457DB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3</w:t>
      </w:r>
      <w:r w:rsidR="0064381A">
        <w:rPr>
          <w:rFonts w:ascii="Helvetica" w:hAnsi="Helvetica"/>
          <w:color w:val="000000"/>
        </w:rPr>
        <w:t>0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="00E8379F" w:rsidRPr="00057963">
        <w:rPr>
          <w:rFonts w:ascii="Helvetica" w:hAnsi="Helvetica"/>
          <w:color w:val="000000"/>
        </w:rPr>
        <w:t>january</w:t>
      </w:r>
      <w:proofErr w:type="spellEnd"/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200123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 xml:space="preserve"> </w:t>
      </w:r>
    </w:p>
    <w:p w14:paraId="1E809D6C" w14:textId="1DC46428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child language acquisition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="007C65CA" w:rsidRPr="00057963">
        <w:rPr>
          <w:rFonts w:ascii="Helvetica" w:hAnsi="Helvetica"/>
          <w:color w:val="000000"/>
        </w:rPr>
        <w:tab/>
        <w:t xml:space="preserve">Pinker, 1995 </w:t>
      </w:r>
    </w:p>
    <w:p w14:paraId="6F136469" w14:textId="77777777" w:rsidR="00A535A8" w:rsidRPr="00057963" w:rsidRDefault="00A535A8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4FCF7EAE" w14:textId="32812171" w:rsidR="00A535A8" w:rsidRPr="00057963" w:rsidRDefault="0064381A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6</w:t>
      </w:r>
      <w:r w:rsidR="00A535A8" w:rsidRPr="00057963">
        <w:rPr>
          <w:rFonts w:ascii="Helvetica" w:hAnsi="Helvetica"/>
          <w:color w:val="000000"/>
        </w:rPr>
        <w:t xml:space="preserve"> </w:t>
      </w:r>
      <w:proofErr w:type="spellStart"/>
      <w:r w:rsidR="00C437DF" w:rsidRPr="00057963">
        <w:rPr>
          <w:rFonts w:ascii="Helvetica" w:hAnsi="Helvetica"/>
          <w:color w:val="000000"/>
        </w:rPr>
        <w:t>february</w:t>
      </w:r>
      <w:proofErr w:type="spellEnd"/>
    </w:p>
    <w:p w14:paraId="48E15F63" w14:textId="77777777" w:rsidR="001163FB" w:rsidRPr="00057963" w:rsidRDefault="001163FB" w:rsidP="001163FB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What is a native speaker?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>Davies, 2004</w:t>
      </w:r>
    </w:p>
    <w:p w14:paraId="6B30F262" w14:textId="77777777" w:rsidR="00A535A8" w:rsidRPr="00057963" w:rsidRDefault="00A535A8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4BFBE9EA" w14:textId="79CA2C05" w:rsidR="00325650" w:rsidRPr="00057963" w:rsidRDefault="00457DB6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1</w:t>
      </w:r>
      <w:r w:rsidR="0064381A">
        <w:rPr>
          <w:rFonts w:ascii="Helvetica" w:hAnsi="Helvetica"/>
          <w:color w:val="000000"/>
        </w:rPr>
        <w:t>3</w:t>
      </w:r>
      <w:r w:rsidR="004E36F0" w:rsidRPr="00057963">
        <w:rPr>
          <w:rFonts w:ascii="Helvetica" w:hAnsi="Helvetica"/>
          <w:color w:val="000000"/>
        </w:rPr>
        <w:t xml:space="preserve"> </w:t>
      </w:r>
      <w:proofErr w:type="spellStart"/>
      <w:r w:rsidR="00C437DF" w:rsidRPr="00057963">
        <w:rPr>
          <w:rFonts w:ascii="Helvetica" w:hAnsi="Helvetica"/>
          <w:color w:val="000000"/>
        </w:rPr>
        <w:t>february</w:t>
      </w:r>
      <w:proofErr w:type="spellEnd"/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  <w:r w:rsidR="00AB3953" w:rsidRPr="00057963">
        <w:rPr>
          <w:rFonts w:ascii="Helvetica" w:hAnsi="Helvetica"/>
          <w:color w:val="000000"/>
        </w:rPr>
        <w:tab/>
      </w:r>
    </w:p>
    <w:p w14:paraId="56ECFA5C" w14:textId="7D28519E" w:rsidR="00D70F8A" w:rsidRPr="00057963" w:rsidRDefault="00AB3953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On Errors</w:t>
      </w:r>
      <w:r w:rsidR="004E4282" w:rsidRPr="00057963">
        <w:rPr>
          <w:rFonts w:ascii="Helvetica" w:hAnsi="Helvetica"/>
          <w:color w:val="000000"/>
        </w:rPr>
        <w:t xml:space="preserve"> and data</w:t>
      </w:r>
      <w:r w:rsidR="004E4282" w:rsidRPr="00057963">
        <w:rPr>
          <w:rFonts w:ascii="Helvetica" w:hAnsi="Helvetica"/>
          <w:color w:val="000000"/>
        </w:rPr>
        <w:tab/>
      </w:r>
      <w:r w:rsidR="004E4282" w:rsidRPr="00057963">
        <w:rPr>
          <w:rFonts w:ascii="Helvetica" w:hAnsi="Helvetica"/>
          <w:color w:val="000000"/>
        </w:rPr>
        <w:tab/>
      </w:r>
      <w:r w:rsidR="004E4282" w:rsidRPr="00057963">
        <w:rPr>
          <w:rFonts w:ascii="Helvetica" w:hAnsi="Helvetica"/>
          <w:color w:val="000000"/>
        </w:rPr>
        <w:tab/>
      </w:r>
      <w:r w:rsidR="004E4282" w:rsidRPr="00057963">
        <w:rPr>
          <w:rFonts w:ascii="Helvetica" w:hAnsi="Helvetica"/>
          <w:color w:val="000000"/>
        </w:rPr>
        <w:tab/>
      </w:r>
      <w:r w:rsidR="004E4282" w:rsidRPr="00057963">
        <w:rPr>
          <w:rFonts w:ascii="Helvetica" w:hAnsi="Helvetica"/>
          <w:color w:val="000000"/>
        </w:rPr>
        <w:tab/>
      </w:r>
      <w:r w:rsidR="004E4282"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>Williams, 1981</w:t>
      </w:r>
    </w:p>
    <w:p w14:paraId="29078509" w14:textId="181A798E" w:rsidR="00325650" w:rsidRPr="00057963" w:rsidRDefault="004E4282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proofErr w:type="gramStart"/>
      <w:r w:rsidRPr="00057963">
        <w:rPr>
          <w:rFonts w:ascii="Helvetica" w:hAnsi="Helvetica"/>
          <w:color w:val="000000"/>
        </w:rPr>
        <w:t xml:space="preserve">G 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proofErr w:type="gramEnd"/>
      <w:r w:rsidRPr="00057963">
        <w:rPr>
          <w:rFonts w:ascii="Helvetica" w:hAnsi="Helvetica"/>
          <w:color w:val="000000"/>
        </w:rPr>
        <w:t xml:space="preserve"> 2-3;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5 (5.3-5.5)</w:t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</w:p>
    <w:p w14:paraId="2F6AB12E" w14:textId="77777777" w:rsidR="00B9674C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lastRenderedPageBreak/>
        <w:tab/>
      </w:r>
    </w:p>
    <w:p w14:paraId="48DCA583" w14:textId="2BF94947" w:rsidR="00325650" w:rsidRPr="00057963" w:rsidRDefault="00457DB6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64381A">
        <w:rPr>
          <w:rFonts w:ascii="Helvetica" w:hAnsi="Helvetica"/>
          <w:color w:val="000000"/>
        </w:rPr>
        <w:t>0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="00C437DF" w:rsidRPr="00057963">
        <w:rPr>
          <w:rFonts w:ascii="Helvetica" w:hAnsi="Helvetica"/>
          <w:color w:val="000000"/>
        </w:rPr>
        <w:t>february</w:t>
      </w:r>
      <w:proofErr w:type="spellEnd"/>
    </w:p>
    <w:p w14:paraId="53C65FB1" w14:textId="157CEEA1" w:rsidR="00325650" w:rsidRDefault="00325650">
      <w:pPr>
        <w:pStyle w:val="WPDefaults"/>
        <w:tabs>
          <w:tab w:val="clear" w:pos="11520"/>
          <w:tab w:val="right" w:pos="9360"/>
        </w:tabs>
        <w:rPr>
          <w:rFonts w:ascii="Helvetica" w:hAnsi="Helvetica"/>
        </w:rPr>
      </w:pPr>
      <w:r w:rsidRPr="00057963">
        <w:rPr>
          <w:rFonts w:ascii="Helvetica" w:hAnsi="Helvetica"/>
        </w:rPr>
        <w:t>The role of the native language in SLA</w:t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proofErr w:type="gramStart"/>
      <w:r w:rsidR="00FF7524" w:rsidRPr="00057963">
        <w:rPr>
          <w:rFonts w:ascii="Helvetica" w:hAnsi="Helvetica"/>
        </w:rPr>
        <w:t xml:space="preserve">G </w:t>
      </w:r>
      <w:r w:rsidRPr="00057963">
        <w:rPr>
          <w:rFonts w:ascii="Helvetica" w:hAnsi="Helvetica"/>
        </w:rPr>
        <w:t xml:space="preserve"> </w:t>
      </w:r>
      <w:proofErr w:type="spellStart"/>
      <w:r w:rsidRPr="00057963">
        <w:rPr>
          <w:rFonts w:ascii="Helvetica" w:hAnsi="Helvetica"/>
        </w:rPr>
        <w:t>ch.</w:t>
      </w:r>
      <w:proofErr w:type="spellEnd"/>
      <w:proofErr w:type="gramEnd"/>
      <w:r w:rsidRPr="00057963">
        <w:rPr>
          <w:rFonts w:ascii="Helvetica" w:hAnsi="Helvetica"/>
        </w:rPr>
        <w:t xml:space="preserve"> 4, </w:t>
      </w:r>
      <w:r w:rsidR="00AB3953" w:rsidRPr="00057963">
        <w:rPr>
          <w:rFonts w:ascii="Helvetica" w:hAnsi="Helvetica"/>
        </w:rPr>
        <w:t>6</w:t>
      </w:r>
    </w:p>
    <w:p w14:paraId="74DB550D" w14:textId="31DC27B1" w:rsidR="0064381A" w:rsidRPr="0064381A" w:rsidRDefault="0064381A">
      <w:pPr>
        <w:pStyle w:val="WPDefaults"/>
        <w:tabs>
          <w:tab w:val="clear" w:pos="11520"/>
          <w:tab w:val="right" w:pos="9360"/>
        </w:tabs>
        <w:rPr>
          <w:rFonts w:ascii="Helvetica" w:hAnsi="Helvetica"/>
          <w:b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 w:rsidRPr="0064381A">
        <w:rPr>
          <w:rFonts w:ascii="Helvetica" w:hAnsi="Helvetica"/>
          <w:b/>
        </w:rPr>
        <w:t>Class begins at 5:30 today</w:t>
      </w:r>
    </w:p>
    <w:p w14:paraId="7C51DF9D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6BFC93D3" w14:textId="145D62C2" w:rsidR="00325650" w:rsidRPr="00057963" w:rsidRDefault="00C437D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64381A">
        <w:rPr>
          <w:rFonts w:ascii="Helvetica" w:hAnsi="Helvetica"/>
          <w:color w:val="000000"/>
        </w:rPr>
        <w:t>7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Pr="00057963">
        <w:rPr>
          <w:rFonts w:ascii="Helvetica" w:hAnsi="Helvetica"/>
          <w:color w:val="000000"/>
        </w:rPr>
        <w:t>february</w:t>
      </w:r>
      <w:proofErr w:type="spellEnd"/>
    </w:p>
    <w:p w14:paraId="53C0075A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</w:rPr>
      </w:pPr>
      <w:r w:rsidRPr="00057963">
        <w:rPr>
          <w:rFonts w:ascii="Helvetica" w:hAnsi="Helvetica"/>
          <w:color w:val="000000"/>
        </w:rPr>
        <w:t>Second Language Phonology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</w:rPr>
        <w:t>Eckman, 2004</w:t>
      </w:r>
    </w:p>
    <w:p w14:paraId="08E6F1B9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72F30485" w14:textId="77777777" w:rsidR="00C05222" w:rsidRPr="00057963" w:rsidRDefault="00C05222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1ED3FA82" w14:textId="32E961F0" w:rsidR="00325650" w:rsidRPr="00057963" w:rsidRDefault="00767E0E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6</w:t>
      </w:r>
      <w:r w:rsidR="00325650" w:rsidRPr="00057963">
        <w:rPr>
          <w:rFonts w:ascii="Helvetica" w:hAnsi="Helvetica"/>
          <w:color w:val="000000"/>
        </w:rPr>
        <w:t xml:space="preserve"> </w:t>
      </w:r>
      <w:r w:rsidR="00C437DF" w:rsidRPr="00057963">
        <w:rPr>
          <w:rFonts w:ascii="Helvetica" w:hAnsi="Helvetica"/>
          <w:color w:val="000000"/>
        </w:rPr>
        <w:t>march</w:t>
      </w:r>
    </w:p>
    <w:p w14:paraId="4940A087" w14:textId="6A3F5C92" w:rsidR="00E11C78" w:rsidRPr="00057963" w:rsidRDefault="00325650" w:rsidP="00B9674C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The Critical Period Controversy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proofErr w:type="spellStart"/>
      <w:r w:rsidRPr="00057963">
        <w:rPr>
          <w:rFonts w:ascii="Helvetica" w:hAnsi="Helvetica"/>
          <w:color w:val="000000"/>
        </w:rPr>
        <w:t>Marinova</w:t>
      </w:r>
      <w:proofErr w:type="spellEnd"/>
      <w:r w:rsidRPr="00057963">
        <w:rPr>
          <w:rFonts w:ascii="Helvetica" w:hAnsi="Helvetica"/>
          <w:color w:val="000000"/>
        </w:rPr>
        <w:t xml:space="preserve">-Todd, Bradford, and Snow, 2000; Long, 2005; </w:t>
      </w:r>
    </w:p>
    <w:p w14:paraId="44D6D2BC" w14:textId="77777777" w:rsidR="00C437DF" w:rsidRPr="00057963" w:rsidRDefault="00C437DF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</w:p>
    <w:p w14:paraId="0A36F25D" w14:textId="5C5FBA1B" w:rsidR="00C437DF" w:rsidRPr="00057963" w:rsidRDefault="00FB7BB1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1</w:t>
      </w:r>
      <w:r w:rsidR="00767E0E">
        <w:rPr>
          <w:rFonts w:ascii="Helvetica" w:hAnsi="Helvetica"/>
          <w:color w:val="000000"/>
        </w:rPr>
        <w:t>3</w:t>
      </w:r>
      <w:r w:rsidR="00C437DF" w:rsidRPr="00057963">
        <w:rPr>
          <w:rFonts w:ascii="Helvetica" w:hAnsi="Helvetica"/>
          <w:color w:val="000000"/>
        </w:rPr>
        <w:t xml:space="preserve"> march</w:t>
      </w:r>
      <w:r w:rsidR="00C437DF" w:rsidRPr="00057963">
        <w:rPr>
          <w:rFonts w:ascii="Helvetica" w:hAnsi="Helvetica"/>
          <w:color w:val="000000"/>
        </w:rPr>
        <w:tab/>
      </w:r>
      <w:r w:rsidR="00C437DF" w:rsidRPr="00057963">
        <w:rPr>
          <w:rFonts w:ascii="Helvetica" w:hAnsi="Helvetica"/>
          <w:color w:val="000000"/>
        </w:rPr>
        <w:tab/>
      </w:r>
      <w:r w:rsidR="00C437DF" w:rsidRPr="00057963">
        <w:rPr>
          <w:rFonts w:ascii="Helvetica" w:hAnsi="Helvetica"/>
          <w:color w:val="000000"/>
        </w:rPr>
        <w:tab/>
      </w:r>
      <w:r w:rsidR="00C437DF" w:rsidRPr="00426AB5">
        <w:rPr>
          <w:rFonts w:ascii="Helvetica" w:hAnsi="Helvetica"/>
          <w:b/>
          <w:color w:val="000000"/>
        </w:rPr>
        <w:t xml:space="preserve">spring </w:t>
      </w:r>
      <w:proofErr w:type="gramStart"/>
      <w:r w:rsidR="00C437DF" w:rsidRPr="00426AB5">
        <w:rPr>
          <w:rFonts w:ascii="Helvetica" w:hAnsi="Helvetica"/>
          <w:b/>
          <w:color w:val="000000"/>
        </w:rPr>
        <w:t>break</w:t>
      </w:r>
      <w:proofErr w:type="gramEnd"/>
    </w:p>
    <w:p w14:paraId="78FC9E44" w14:textId="77777777" w:rsidR="00C437DF" w:rsidRPr="00057963" w:rsidRDefault="00C437DF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</w:p>
    <w:p w14:paraId="0CE3EB71" w14:textId="6E6B2E53" w:rsidR="000F2DFD" w:rsidRDefault="0065381E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767E0E">
        <w:rPr>
          <w:rFonts w:ascii="Helvetica" w:hAnsi="Helvetica"/>
          <w:color w:val="000000"/>
        </w:rPr>
        <w:t>0</w:t>
      </w:r>
      <w:r w:rsidR="00E11C78" w:rsidRPr="00057963">
        <w:rPr>
          <w:rFonts w:ascii="Helvetica" w:hAnsi="Helvetica"/>
          <w:color w:val="000000"/>
        </w:rPr>
        <w:t xml:space="preserve"> </w:t>
      </w:r>
      <w:r w:rsidR="00C437DF" w:rsidRPr="00057963">
        <w:rPr>
          <w:rFonts w:ascii="Helvetica" w:hAnsi="Helvetica"/>
          <w:color w:val="000000"/>
        </w:rPr>
        <w:t>march</w:t>
      </w:r>
      <w:r w:rsidR="00E11C78" w:rsidRPr="00057963">
        <w:rPr>
          <w:rFonts w:ascii="Helvetica" w:hAnsi="Helvetica"/>
          <w:color w:val="000000"/>
        </w:rPr>
        <w:t xml:space="preserve">  </w:t>
      </w:r>
    </w:p>
    <w:p w14:paraId="05E1D274" w14:textId="333D0153" w:rsidR="00EA1E19" w:rsidRPr="00057963" w:rsidRDefault="000F2DFD" w:rsidP="00767E0E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Critical Period II</w:t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r>
        <w:rPr>
          <w:rFonts w:ascii="Helvetica" w:hAnsi="Helvetica"/>
          <w:color w:val="000000"/>
        </w:rPr>
        <w:tab/>
      </w:r>
      <w:proofErr w:type="spellStart"/>
      <w:r w:rsidRPr="00057963">
        <w:rPr>
          <w:rFonts w:ascii="Helvetica" w:hAnsi="Helvetica"/>
          <w:color w:val="000000"/>
        </w:rPr>
        <w:t>DeKeyser</w:t>
      </w:r>
      <w:proofErr w:type="spellEnd"/>
      <w:r w:rsidRPr="00057963">
        <w:rPr>
          <w:rFonts w:ascii="Helvetica" w:hAnsi="Helvetica"/>
          <w:color w:val="000000"/>
        </w:rPr>
        <w:t xml:space="preserve"> 2000; Newport, 1991</w:t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</w:p>
    <w:p w14:paraId="2EC19717" w14:textId="77777777" w:rsidR="00E11C78" w:rsidRPr="00057963" w:rsidRDefault="00E11C78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</w:p>
    <w:p w14:paraId="7B315712" w14:textId="5C60820C" w:rsidR="00325650" w:rsidRPr="00057963" w:rsidRDefault="00C437DF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5760" w:hanging="576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767E0E">
        <w:rPr>
          <w:rFonts w:ascii="Helvetica" w:hAnsi="Helvetica"/>
          <w:color w:val="000000"/>
        </w:rPr>
        <w:t>7</w:t>
      </w:r>
      <w:r w:rsidR="00325650"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color w:val="000000"/>
        </w:rPr>
        <w:t>march</w:t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</w:p>
    <w:p w14:paraId="2EE64640" w14:textId="672CF219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Universal Grammar in L2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proofErr w:type="gramStart"/>
      <w:r w:rsidR="00FF7524" w:rsidRPr="00057963">
        <w:rPr>
          <w:rFonts w:ascii="Helvetica" w:hAnsi="Helvetica"/>
          <w:color w:val="000000"/>
        </w:rPr>
        <w:t xml:space="preserve">G </w:t>
      </w:r>
      <w:r w:rsidRPr="00057963">
        <w:rPr>
          <w:rFonts w:ascii="Helvetica" w:hAnsi="Helvetica"/>
          <w:color w:val="000000"/>
        </w:rPr>
        <w:t xml:space="preserve">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proofErr w:type="gramEnd"/>
      <w:r w:rsidRPr="00057963">
        <w:rPr>
          <w:rFonts w:ascii="Helvetica" w:hAnsi="Helvetica"/>
          <w:color w:val="000000"/>
        </w:rPr>
        <w:t xml:space="preserve">  </w:t>
      </w:r>
      <w:r w:rsidR="00AB3953" w:rsidRPr="00057963">
        <w:rPr>
          <w:rFonts w:ascii="Helvetica" w:hAnsi="Helvetica"/>
          <w:color w:val="000000"/>
        </w:rPr>
        <w:t>7</w:t>
      </w:r>
    </w:p>
    <w:p w14:paraId="5321D0B4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  <w:t>do adults still have it?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</w:p>
    <w:p w14:paraId="53229DDC" w14:textId="3B4F051A" w:rsidR="004E4282" w:rsidRPr="00057963" w:rsidRDefault="00325650" w:rsidP="00472B7B">
      <w:pPr>
        <w:pStyle w:val="WPDefaults"/>
        <w:tabs>
          <w:tab w:val="clear" w:pos="11520"/>
          <w:tab w:val="right" w:pos="9360"/>
        </w:tabs>
        <w:rPr>
          <w:rFonts w:ascii="Helvetica" w:hAnsi="Helvetica"/>
        </w:rPr>
      </w:pPr>
      <w:r w:rsidRPr="00057963">
        <w:rPr>
          <w:rFonts w:ascii="Helvetica" w:hAnsi="Helvetica"/>
        </w:rPr>
        <w:tab/>
        <w:t>yes / no</w:t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Pr="00057963">
        <w:rPr>
          <w:rFonts w:ascii="Helvetica" w:hAnsi="Helvetica"/>
        </w:rPr>
        <w:tab/>
      </w:r>
      <w:r w:rsidR="004E4282" w:rsidRPr="00057963">
        <w:rPr>
          <w:rFonts w:ascii="Helvetica" w:hAnsi="Helvetica"/>
        </w:rPr>
        <w:t>Felix, 1991; Schachter, 1991</w:t>
      </w:r>
      <w:r w:rsidR="004E4282" w:rsidRPr="00057963">
        <w:rPr>
          <w:rFonts w:ascii="Helvetica" w:hAnsi="Helvetica"/>
        </w:rPr>
        <w:tab/>
      </w:r>
    </w:p>
    <w:p w14:paraId="4D7A45ED" w14:textId="1574683E" w:rsidR="00325650" w:rsidRPr="00057963" w:rsidRDefault="00325650" w:rsidP="004E4282">
      <w:pPr>
        <w:pStyle w:val="WPDefaults"/>
        <w:tabs>
          <w:tab w:val="clear" w:pos="11520"/>
          <w:tab w:val="right" w:pos="9360"/>
        </w:tabs>
        <w:rPr>
          <w:rFonts w:ascii="Helvetica" w:hAnsi="Helvetica"/>
        </w:rPr>
      </w:pPr>
    </w:p>
    <w:p w14:paraId="66D9681E" w14:textId="395D1C8B" w:rsidR="00325650" w:rsidRPr="00057963" w:rsidRDefault="00767E0E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 xml:space="preserve">3 </w:t>
      </w:r>
      <w:proofErr w:type="spellStart"/>
      <w:r w:rsidR="00F174E2" w:rsidRPr="00057963">
        <w:rPr>
          <w:rFonts w:ascii="Helvetica" w:hAnsi="Helvetica"/>
          <w:color w:val="000000"/>
        </w:rPr>
        <w:t>april</w:t>
      </w:r>
      <w:proofErr w:type="spellEnd"/>
      <w:r w:rsidR="00325650" w:rsidRPr="00057963">
        <w:rPr>
          <w:rFonts w:ascii="Helvetica" w:hAnsi="Helvetica"/>
          <w:color w:val="000000"/>
        </w:rPr>
        <w:tab/>
      </w:r>
    </w:p>
    <w:p w14:paraId="3D7C2AA1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Typological Universals and</w:t>
      </w:r>
    </w:p>
    <w:p w14:paraId="5F7C3342" w14:textId="579C539B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proofErr w:type="gramStart"/>
      <w:r w:rsidRPr="00057963">
        <w:rPr>
          <w:rFonts w:ascii="Helvetica" w:hAnsi="Helvetica"/>
          <w:color w:val="000000"/>
        </w:rPr>
        <w:t xml:space="preserve">Linguistic  </w:t>
      </w:r>
      <w:proofErr w:type="spellStart"/>
      <w:r w:rsidRPr="00057963">
        <w:rPr>
          <w:rFonts w:ascii="Helvetica" w:hAnsi="Helvetica"/>
          <w:color w:val="000000"/>
        </w:rPr>
        <w:t>markedness</w:t>
      </w:r>
      <w:proofErr w:type="spellEnd"/>
      <w:proofErr w:type="gramEnd"/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="00FF7524" w:rsidRPr="00057963">
        <w:rPr>
          <w:rFonts w:ascii="Helvetica" w:hAnsi="Helvetica"/>
          <w:color w:val="000000"/>
        </w:rPr>
        <w:t xml:space="preserve">G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 </w:t>
      </w:r>
      <w:r w:rsidR="00E11C78" w:rsidRPr="00057963">
        <w:rPr>
          <w:rFonts w:ascii="Helvetica" w:hAnsi="Helvetica"/>
          <w:color w:val="000000"/>
        </w:rPr>
        <w:t>9</w:t>
      </w:r>
    </w:p>
    <w:p w14:paraId="0E4DE20F" w14:textId="63386FF8" w:rsidR="00325650" w:rsidRPr="00057963" w:rsidRDefault="00325650" w:rsidP="000E149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  <w:t>relative c</w:t>
      </w:r>
      <w:r w:rsidR="000E1494" w:rsidRPr="00057963">
        <w:rPr>
          <w:rFonts w:ascii="Helvetica" w:hAnsi="Helvetica"/>
          <w:color w:val="000000"/>
        </w:rPr>
        <w:t>lauses</w:t>
      </w:r>
      <w:r w:rsidR="000E1494" w:rsidRPr="00057963">
        <w:rPr>
          <w:rFonts w:ascii="Helvetica" w:hAnsi="Helvetica"/>
          <w:color w:val="000000"/>
        </w:rPr>
        <w:tab/>
      </w:r>
      <w:r w:rsidR="000E1494" w:rsidRPr="00057963">
        <w:rPr>
          <w:rFonts w:ascii="Helvetica" w:hAnsi="Helvetica"/>
          <w:color w:val="000000"/>
        </w:rPr>
        <w:tab/>
      </w:r>
      <w:r w:rsidR="000E1494" w:rsidRPr="00057963">
        <w:rPr>
          <w:rFonts w:ascii="Helvetica" w:hAnsi="Helvetica"/>
          <w:color w:val="000000"/>
        </w:rPr>
        <w:tab/>
      </w:r>
      <w:r w:rsidR="000E1494" w:rsidRPr="00057963">
        <w:rPr>
          <w:rFonts w:ascii="Helvetica" w:hAnsi="Helvetica"/>
          <w:color w:val="000000"/>
        </w:rPr>
        <w:tab/>
      </w:r>
      <w:r w:rsidR="000E1494" w:rsidRPr="00057963">
        <w:rPr>
          <w:rFonts w:ascii="Helvetica" w:hAnsi="Helvetica"/>
          <w:color w:val="000000"/>
        </w:rPr>
        <w:tab/>
        <w:t>Eckman, et. al 1988</w:t>
      </w:r>
    </w:p>
    <w:p w14:paraId="620FC988" w14:textId="77777777" w:rsidR="00EA1E19" w:rsidRPr="00057963" w:rsidRDefault="00EA1E19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5CE620B4" w14:textId="2266C19D" w:rsidR="00325650" w:rsidRPr="00057963" w:rsidRDefault="00F174E2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1</w:t>
      </w:r>
      <w:r w:rsidR="00767E0E">
        <w:rPr>
          <w:rFonts w:ascii="Helvetica" w:hAnsi="Helvetica"/>
          <w:color w:val="000000"/>
        </w:rPr>
        <w:t>0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="00C437DF" w:rsidRPr="00057963">
        <w:rPr>
          <w:rFonts w:ascii="Helvetica" w:hAnsi="Helvetica"/>
          <w:color w:val="000000"/>
        </w:rPr>
        <w:t>april</w:t>
      </w:r>
      <w:proofErr w:type="spellEnd"/>
      <w:r w:rsidR="00E11C78" w:rsidRPr="00057963">
        <w:rPr>
          <w:rFonts w:ascii="Helvetica" w:hAnsi="Helvetica"/>
          <w:color w:val="000000"/>
        </w:rPr>
        <w:tab/>
      </w:r>
    </w:p>
    <w:p w14:paraId="34E25AC8" w14:textId="77777777" w:rsidR="00423080" w:rsidRPr="00057963" w:rsidRDefault="00E11C7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Modularity: Is Language Learning unique?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G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</w:t>
      </w:r>
      <w:r w:rsidR="00423080" w:rsidRPr="00057963">
        <w:rPr>
          <w:rFonts w:ascii="Helvetica" w:hAnsi="Helvetica"/>
          <w:color w:val="000000"/>
        </w:rPr>
        <w:t xml:space="preserve">5 (5.6), </w:t>
      </w:r>
      <w:proofErr w:type="spellStart"/>
      <w:r w:rsidR="00423080" w:rsidRPr="00057963">
        <w:rPr>
          <w:rFonts w:ascii="Helvetica" w:hAnsi="Helvetica"/>
          <w:color w:val="000000"/>
        </w:rPr>
        <w:t>ch.</w:t>
      </w:r>
      <w:proofErr w:type="spellEnd"/>
      <w:r w:rsidR="00423080" w:rsidRPr="00057963">
        <w:rPr>
          <w:rFonts w:ascii="Helvetica" w:hAnsi="Helvetica"/>
          <w:color w:val="000000"/>
        </w:rPr>
        <w:t xml:space="preserve"> 10; O’Grady, </w:t>
      </w:r>
      <w:r w:rsidR="00423080" w:rsidRPr="00057963">
        <w:rPr>
          <w:rFonts w:ascii="Helvetica" w:hAnsi="Helvetica"/>
          <w:color w:val="000000"/>
        </w:rPr>
        <w:tab/>
      </w:r>
    </w:p>
    <w:p w14:paraId="595E1E47" w14:textId="43678559" w:rsidR="00BE001F" w:rsidRPr="00057963" w:rsidRDefault="0042308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1999; </w:t>
      </w:r>
      <w:proofErr w:type="gramStart"/>
      <w:r w:rsidR="00E11C78" w:rsidRPr="00057963">
        <w:rPr>
          <w:rFonts w:ascii="Helvetica" w:hAnsi="Helvetica"/>
          <w:color w:val="000000"/>
        </w:rPr>
        <w:t>Schwartz ,</w:t>
      </w:r>
      <w:proofErr w:type="gramEnd"/>
      <w:r w:rsidR="00E11C78" w:rsidRPr="00057963">
        <w:rPr>
          <w:rFonts w:ascii="Helvetica" w:hAnsi="Helvetica"/>
          <w:color w:val="000000"/>
        </w:rPr>
        <w:t xml:space="preserve"> 1999</w:t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</w:p>
    <w:p w14:paraId="1C6FDF18" w14:textId="396B8798" w:rsidR="00325650" w:rsidRPr="00057963" w:rsidRDefault="00C437D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1</w:t>
      </w:r>
      <w:r w:rsidR="00767E0E">
        <w:rPr>
          <w:rFonts w:ascii="Helvetica" w:hAnsi="Helvetica"/>
          <w:color w:val="000000"/>
        </w:rPr>
        <w:t>7</w:t>
      </w:r>
      <w:r w:rsidR="00AA103F" w:rsidRPr="00057963">
        <w:rPr>
          <w:rFonts w:ascii="Helvetica" w:hAnsi="Helvetica"/>
          <w:color w:val="000000"/>
        </w:rPr>
        <w:t xml:space="preserve"> </w:t>
      </w:r>
      <w:proofErr w:type="spellStart"/>
      <w:r w:rsidRPr="00057963">
        <w:rPr>
          <w:rFonts w:ascii="Helvetica" w:hAnsi="Helvetica"/>
          <w:color w:val="000000"/>
        </w:rPr>
        <w:t>april</w:t>
      </w:r>
      <w:proofErr w:type="spellEnd"/>
      <w:r w:rsidR="00325650" w:rsidRPr="00057963">
        <w:rPr>
          <w:rFonts w:ascii="Helvetica" w:hAnsi="Helvetica"/>
          <w:color w:val="000000"/>
        </w:rPr>
        <w:tab/>
      </w:r>
      <w:r w:rsidR="00325650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  <w:r w:rsidR="00E11C78" w:rsidRPr="00057963">
        <w:rPr>
          <w:rFonts w:ascii="Helvetica" w:hAnsi="Helvetica"/>
          <w:color w:val="000000"/>
        </w:rPr>
        <w:tab/>
      </w:r>
    </w:p>
    <w:p w14:paraId="2C97A039" w14:textId="056CBD3C" w:rsidR="00E11C78" w:rsidRPr="00057963" w:rsidRDefault="00E11C7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Linguistic variation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  <w:t xml:space="preserve">G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11</w:t>
      </w:r>
    </w:p>
    <w:p w14:paraId="58C513A8" w14:textId="189667CF" w:rsidR="00EA1E19" w:rsidRPr="00057963" w:rsidRDefault="00EA1E19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0ACE59C3" w14:textId="713DF5C9" w:rsidR="00325650" w:rsidRPr="00057963" w:rsidRDefault="00C437DF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2</w:t>
      </w:r>
      <w:r w:rsidR="00767E0E">
        <w:rPr>
          <w:rFonts w:ascii="Helvetica" w:hAnsi="Helvetica"/>
          <w:color w:val="000000"/>
        </w:rPr>
        <w:t>4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Pr="00057963">
        <w:rPr>
          <w:rFonts w:ascii="Helvetica" w:hAnsi="Helvetica"/>
          <w:color w:val="000000"/>
        </w:rPr>
        <w:t>april</w:t>
      </w:r>
      <w:proofErr w:type="spellEnd"/>
    </w:p>
    <w:p w14:paraId="2952042B" w14:textId="387165A3" w:rsidR="00325650" w:rsidRPr="00057963" w:rsidRDefault="00E11C7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Non-linguistic sources of variation</w:t>
      </w:r>
      <w:r w:rsidR="00325650" w:rsidRPr="00057963">
        <w:rPr>
          <w:rFonts w:ascii="Helvetica" w:hAnsi="Helvetica"/>
          <w:color w:val="000000"/>
          <w:vertAlign w:val="subscript"/>
        </w:rPr>
        <w:tab/>
      </w:r>
      <w:r w:rsidR="00325650" w:rsidRPr="00057963">
        <w:rPr>
          <w:rFonts w:ascii="Helvetica" w:hAnsi="Helvetica"/>
          <w:color w:val="000000"/>
          <w:vertAlign w:val="subscript"/>
        </w:rPr>
        <w:tab/>
      </w:r>
      <w:r w:rsidR="00325650" w:rsidRPr="00057963">
        <w:rPr>
          <w:rFonts w:ascii="Helvetica" w:hAnsi="Helvetica"/>
          <w:color w:val="000000"/>
          <w:vertAlign w:val="subscript"/>
        </w:rPr>
        <w:tab/>
      </w:r>
      <w:r w:rsidR="00426AB5">
        <w:rPr>
          <w:rFonts w:ascii="Helvetica" w:hAnsi="Helvetica"/>
          <w:color w:val="000000"/>
          <w:vertAlign w:val="subscript"/>
        </w:rPr>
        <w:tab/>
      </w:r>
      <w:proofErr w:type="gramStart"/>
      <w:r w:rsidR="00FF7524" w:rsidRPr="00057963">
        <w:rPr>
          <w:rFonts w:ascii="Helvetica" w:hAnsi="Helvetica"/>
          <w:color w:val="000000"/>
        </w:rPr>
        <w:t xml:space="preserve">G </w:t>
      </w:r>
      <w:r w:rsidR="00325650" w:rsidRPr="00057963">
        <w:rPr>
          <w:rFonts w:ascii="Helvetica" w:hAnsi="Helvetica"/>
          <w:color w:val="000000"/>
        </w:rPr>
        <w:t xml:space="preserve"> </w:t>
      </w:r>
      <w:proofErr w:type="spellStart"/>
      <w:r w:rsidR="00325650" w:rsidRPr="00057963">
        <w:rPr>
          <w:rFonts w:ascii="Helvetica" w:hAnsi="Helvetica"/>
          <w:color w:val="000000"/>
        </w:rPr>
        <w:t>ch.</w:t>
      </w:r>
      <w:proofErr w:type="spellEnd"/>
      <w:proofErr w:type="gramEnd"/>
      <w:r w:rsidRPr="00057963">
        <w:rPr>
          <w:rFonts w:ascii="Helvetica" w:hAnsi="Helvetica"/>
          <w:color w:val="000000"/>
        </w:rPr>
        <w:t xml:space="preserve"> 14</w:t>
      </w:r>
      <w:r w:rsidR="00325650" w:rsidRPr="00057963">
        <w:rPr>
          <w:rFonts w:ascii="Helvetica" w:hAnsi="Helvetica"/>
          <w:color w:val="000000"/>
        </w:rPr>
        <w:tab/>
      </w:r>
    </w:p>
    <w:p w14:paraId="46D5B7F9" w14:textId="5D193116" w:rsidR="00431EB1" w:rsidRPr="00057963" w:rsidRDefault="00E11C78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</w:p>
    <w:p w14:paraId="0FFFA3CD" w14:textId="4E343241" w:rsidR="00325650" w:rsidRPr="00057963" w:rsidRDefault="00767E0E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1</w:t>
      </w:r>
      <w:r w:rsidR="00325650" w:rsidRPr="00057963">
        <w:rPr>
          <w:rFonts w:ascii="Helvetica" w:hAnsi="Helvetica"/>
          <w:color w:val="000000"/>
        </w:rPr>
        <w:t xml:space="preserve"> </w:t>
      </w:r>
      <w:r w:rsidR="00F174E2" w:rsidRPr="00057963">
        <w:rPr>
          <w:rFonts w:ascii="Helvetica" w:hAnsi="Helvetica"/>
          <w:color w:val="000000"/>
        </w:rPr>
        <w:t>may</w:t>
      </w:r>
    </w:p>
    <w:p w14:paraId="5D3BA8DE" w14:textId="19F655CA" w:rsidR="00431EB1" w:rsidRPr="00057963" w:rsidRDefault="00431EB1" w:rsidP="00431EB1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The role of input and instruction</w:t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Pr="00057963">
        <w:rPr>
          <w:rFonts w:ascii="Helvetica" w:hAnsi="Helvetica"/>
          <w:color w:val="000000"/>
        </w:rPr>
        <w:tab/>
      </w:r>
      <w:r w:rsidR="00FF7524" w:rsidRPr="00057963">
        <w:rPr>
          <w:rFonts w:ascii="Helvetica" w:hAnsi="Helvetica"/>
          <w:color w:val="000000"/>
        </w:rPr>
        <w:t xml:space="preserve">G </w:t>
      </w:r>
      <w:proofErr w:type="spellStart"/>
      <w:r w:rsidRPr="00057963">
        <w:rPr>
          <w:rFonts w:ascii="Helvetica" w:hAnsi="Helvetica"/>
          <w:color w:val="000000"/>
        </w:rPr>
        <w:t>ch.</w:t>
      </w:r>
      <w:proofErr w:type="spellEnd"/>
      <w:r w:rsidRPr="00057963">
        <w:rPr>
          <w:rFonts w:ascii="Helvetica" w:hAnsi="Helvetica"/>
          <w:color w:val="000000"/>
        </w:rPr>
        <w:t xml:space="preserve"> 1</w:t>
      </w:r>
      <w:r w:rsidR="00E11C78" w:rsidRPr="00057963">
        <w:rPr>
          <w:rFonts w:ascii="Helvetica" w:hAnsi="Helvetica"/>
          <w:color w:val="000000"/>
        </w:rPr>
        <w:t>2</w:t>
      </w:r>
      <w:r w:rsidRPr="00057963">
        <w:rPr>
          <w:rFonts w:ascii="Helvetica" w:hAnsi="Helvetica"/>
          <w:color w:val="000000"/>
        </w:rPr>
        <w:t>, 1</w:t>
      </w:r>
      <w:r w:rsidR="00E11C78" w:rsidRPr="00057963">
        <w:rPr>
          <w:rFonts w:ascii="Helvetica" w:hAnsi="Helvetica"/>
          <w:color w:val="000000"/>
        </w:rPr>
        <w:t>3</w:t>
      </w:r>
    </w:p>
    <w:p w14:paraId="54CA2BBB" w14:textId="77777777" w:rsidR="00431EB1" w:rsidRPr="00057963" w:rsidRDefault="00431EB1" w:rsidP="00431EB1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The Perfect Language Learner</w:t>
      </w:r>
    </w:p>
    <w:p w14:paraId="767B025D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154AE95A" w14:textId="77777777" w:rsidR="00C615ED" w:rsidRDefault="00767E0E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b/>
          <w:color w:val="000000"/>
        </w:rPr>
      </w:pPr>
      <w:r>
        <w:rPr>
          <w:rFonts w:ascii="Helvetica" w:hAnsi="Helvetica"/>
          <w:color w:val="000000"/>
        </w:rPr>
        <w:t>8</w:t>
      </w:r>
      <w:r w:rsidR="00325650" w:rsidRPr="00057963">
        <w:rPr>
          <w:rFonts w:ascii="Helvetica" w:hAnsi="Helvetica"/>
          <w:color w:val="000000"/>
        </w:rPr>
        <w:t xml:space="preserve"> </w:t>
      </w:r>
      <w:r w:rsidR="00C437DF" w:rsidRPr="00057963">
        <w:rPr>
          <w:rFonts w:ascii="Helvetica" w:hAnsi="Helvetica"/>
          <w:color w:val="000000"/>
        </w:rPr>
        <w:t>may</w:t>
      </w:r>
      <w:r w:rsidR="00F123A7" w:rsidRPr="00057963">
        <w:rPr>
          <w:rFonts w:ascii="Helvetica" w:hAnsi="Helvetica"/>
          <w:color w:val="000000"/>
        </w:rPr>
        <w:t xml:space="preserve"> </w:t>
      </w:r>
      <w:r w:rsidR="00F123A7" w:rsidRPr="00057963">
        <w:rPr>
          <w:rFonts w:ascii="Helvetica" w:hAnsi="Helvetica"/>
          <w:color w:val="000000"/>
        </w:rPr>
        <w:tab/>
      </w:r>
      <w:r w:rsidR="00F123A7" w:rsidRPr="00057963">
        <w:rPr>
          <w:rFonts w:ascii="Helvetica" w:hAnsi="Helvetica"/>
          <w:color w:val="000000"/>
        </w:rPr>
        <w:tab/>
        <w:t xml:space="preserve">papers </w:t>
      </w:r>
      <w:r w:rsidR="00325650" w:rsidRPr="00057963">
        <w:rPr>
          <w:rFonts w:ascii="Helvetica" w:hAnsi="Helvetica"/>
          <w:color w:val="000000"/>
        </w:rPr>
        <w:t xml:space="preserve">due by </w:t>
      </w:r>
      <w:r w:rsidR="00C437DF" w:rsidRPr="00057963">
        <w:rPr>
          <w:rFonts w:ascii="Helvetica" w:hAnsi="Helvetica"/>
          <w:color w:val="000000"/>
        </w:rPr>
        <w:t>5:00 pm</w:t>
      </w:r>
      <w:r w:rsidR="00325650" w:rsidRPr="00057963">
        <w:rPr>
          <w:rFonts w:ascii="Helvetica" w:hAnsi="Helvetica"/>
          <w:color w:val="000000"/>
        </w:rPr>
        <w:t xml:space="preserve"> on B</w:t>
      </w:r>
      <w:r w:rsidR="000E1494" w:rsidRPr="00057963">
        <w:rPr>
          <w:rFonts w:ascii="Helvetica" w:hAnsi="Helvetica"/>
          <w:color w:val="000000"/>
        </w:rPr>
        <w:t>b</w:t>
      </w:r>
    </w:p>
    <w:p w14:paraId="70FAF7F0" w14:textId="0D190E6B" w:rsidR="00325650" w:rsidRPr="00C615ED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b/>
          <w:color w:val="000000"/>
        </w:rPr>
      </w:pPr>
      <w:r w:rsidRPr="00057963">
        <w:rPr>
          <w:rFonts w:ascii="Helvetica" w:hAnsi="Helvetica"/>
          <w:b/>
          <w:color w:val="000000"/>
        </w:rPr>
        <w:lastRenderedPageBreak/>
        <w:t>READINGS</w:t>
      </w:r>
    </w:p>
    <w:p w14:paraId="67069F5B" w14:textId="4FAC893A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</w:p>
    <w:p w14:paraId="041C58ED" w14:textId="777EE961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Davies, A.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2004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>. The Native Speaker in Applied Linguistics.  In A. Davies and C. Elder, (</w:t>
      </w:r>
      <w:r w:rsidR="00B90F7C">
        <w:rPr>
          <w:rFonts w:ascii="Helvetica" w:hAnsi="Helvetica"/>
          <w:color w:val="000000"/>
        </w:rPr>
        <w:t>E</w:t>
      </w:r>
      <w:r w:rsidRPr="00057963">
        <w:rPr>
          <w:rFonts w:ascii="Helvetica" w:hAnsi="Helvetica"/>
          <w:color w:val="000000"/>
        </w:rPr>
        <w:t xml:space="preserve">ds.), </w:t>
      </w:r>
      <w:r w:rsidRPr="00057963">
        <w:rPr>
          <w:rFonts w:ascii="Helvetica" w:hAnsi="Helvetica"/>
          <w:i/>
          <w:color w:val="000000"/>
        </w:rPr>
        <w:t>The Handbook of Applied Linguistics</w:t>
      </w:r>
      <w:r w:rsidRPr="00057963">
        <w:rPr>
          <w:rFonts w:ascii="Helvetica" w:hAnsi="Helvetica"/>
          <w:color w:val="000000"/>
        </w:rPr>
        <w:t>.  Malden MA: Blackwell.</w:t>
      </w:r>
    </w:p>
    <w:p w14:paraId="4E8C4108" w14:textId="65E39A39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DeKeyser</w:t>
      </w:r>
      <w:proofErr w:type="spellEnd"/>
      <w:r w:rsidRPr="00057963">
        <w:rPr>
          <w:rFonts w:ascii="Helvetica" w:hAnsi="Helvetica"/>
          <w:color w:val="000000"/>
        </w:rPr>
        <w:t xml:space="preserve">, R.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2000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The Robustness of Critical Period Effects in Second Language Acquisition.  </w:t>
      </w:r>
      <w:r w:rsidRPr="00057963">
        <w:rPr>
          <w:rFonts w:ascii="Helvetica" w:hAnsi="Helvetica"/>
          <w:i/>
          <w:color w:val="000000"/>
        </w:rPr>
        <w:t xml:space="preserve">Studies in Second Language </w:t>
      </w:r>
      <w:proofErr w:type="gramStart"/>
      <w:r w:rsidRPr="00057963">
        <w:rPr>
          <w:rFonts w:ascii="Helvetica" w:hAnsi="Helvetica"/>
          <w:i/>
          <w:color w:val="000000"/>
        </w:rPr>
        <w:t>Acquisition</w:t>
      </w:r>
      <w:r w:rsidR="00B90F7C">
        <w:rPr>
          <w:rFonts w:ascii="Helvetica" w:hAnsi="Helvetica"/>
          <w:color w:val="000000"/>
        </w:rPr>
        <w:t>,  22</w:t>
      </w:r>
      <w:proofErr w:type="gramEnd"/>
      <w:r w:rsidR="00B90F7C">
        <w:rPr>
          <w:rFonts w:ascii="Helvetica" w:hAnsi="Helvetica"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 499-533.  </w:t>
      </w:r>
    </w:p>
    <w:p w14:paraId="75A7ADF0" w14:textId="67A05798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Eckman, F.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2004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From Phonemic Differences to Constraint Rankings: Research on Second Language Phonology.  </w:t>
      </w:r>
      <w:r w:rsidRPr="00057963">
        <w:rPr>
          <w:rFonts w:ascii="Helvetica" w:hAnsi="Helvetica"/>
          <w:i/>
          <w:color w:val="000000"/>
        </w:rPr>
        <w:t>Studie</w:t>
      </w:r>
      <w:r w:rsidR="00B90F7C">
        <w:rPr>
          <w:rFonts w:ascii="Helvetica" w:hAnsi="Helvetica"/>
          <w:i/>
          <w:color w:val="000000"/>
        </w:rPr>
        <w:t xml:space="preserve">s in Second Language </w:t>
      </w:r>
      <w:proofErr w:type="gramStart"/>
      <w:r w:rsidR="00B90F7C">
        <w:rPr>
          <w:rFonts w:ascii="Helvetica" w:hAnsi="Helvetica"/>
          <w:i/>
          <w:color w:val="000000"/>
        </w:rPr>
        <w:t xml:space="preserve">Acquisition, </w:t>
      </w:r>
      <w:r w:rsidR="00B90F7C">
        <w:rPr>
          <w:rFonts w:ascii="Helvetica" w:hAnsi="Helvetica"/>
          <w:color w:val="000000"/>
        </w:rPr>
        <w:t xml:space="preserve"> 26</w:t>
      </w:r>
      <w:proofErr w:type="gramEnd"/>
      <w:r w:rsidR="00B90F7C">
        <w:rPr>
          <w:rFonts w:ascii="Helvetica" w:hAnsi="Helvetica"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 513-549.</w:t>
      </w:r>
    </w:p>
    <w:p w14:paraId="3CC8CED1" w14:textId="73714ABE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Eckman, F., </w:t>
      </w:r>
      <w:proofErr w:type="spellStart"/>
      <w:proofErr w:type="gramStart"/>
      <w:r w:rsidRPr="00057963">
        <w:rPr>
          <w:rFonts w:ascii="Helvetica" w:hAnsi="Helvetica"/>
          <w:color w:val="000000"/>
        </w:rPr>
        <w:t>Bell,</w:t>
      </w:r>
      <w:r w:rsidR="00B90F7C">
        <w:rPr>
          <w:rFonts w:ascii="Helvetica" w:hAnsi="Helvetica"/>
          <w:color w:val="000000"/>
        </w:rPr>
        <w:t>F</w:t>
      </w:r>
      <w:proofErr w:type="spellEnd"/>
      <w:r w:rsidR="00B90F7C">
        <w:rPr>
          <w:rFonts w:ascii="Helvetica" w:hAnsi="Helvetica"/>
          <w:color w:val="000000"/>
        </w:rPr>
        <w:t>.</w:t>
      </w:r>
      <w:proofErr w:type="gramEnd"/>
      <w:r w:rsidR="00B90F7C">
        <w:rPr>
          <w:rFonts w:ascii="Helvetica" w:hAnsi="Helvetica"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 and </w:t>
      </w:r>
      <w:r w:rsidR="00B90F7C">
        <w:rPr>
          <w:rFonts w:ascii="Helvetica" w:hAnsi="Helvetica"/>
          <w:color w:val="000000"/>
        </w:rPr>
        <w:t>Nelson, D.</w:t>
      </w:r>
      <w:r w:rsidRPr="00057963">
        <w:rPr>
          <w:rFonts w:ascii="Helvetica" w:hAnsi="Helvetica"/>
          <w:color w:val="000000"/>
        </w:rPr>
        <w:t xml:space="preserve">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1988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>.  On the Generalization</w:t>
      </w:r>
      <w:r w:rsidR="00B90F7C">
        <w:rPr>
          <w:rFonts w:ascii="Helvetica" w:hAnsi="Helvetica"/>
          <w:color w:val="000000"/>
        </w:rPr>
        <w:t xml:space="preserve"> of Relative Clause Instruction</w:t>
      </w:r>
      <w:r w:rsidRPr="00057963">
        <w:rPr>
          <w:rFonts w:ascii="Helvetica" w:hAnsi="Helvetica"/>
          <w:color w:val="000000"/>
        </w:rPr>
        <w:t xml:space="preserve"> in the Acquisition </w:t>
      </w:r>
      <w:r w:rsidR="00B90F7C">
        <w:rPr>
          <w:rFonts w:ascii="Helvetica" w:hAnsi="Helvetica"/>
          <w:color w:val="000000"/>
        </w:rPr>
        <w:t>of English as a Second Language.</w:t>
      </w:r>
      <w:r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i/>
          <w:color w:val="000000"/>
        </w:rPr>
        <w:t xml:space="preserve">Applied </w:t>
      </w:r>
      <w:proofErr w:type="gramStart"/>
      <w:r w:rsidRPr="00057963">
        <w:rPr>
          <w:rFonts w:ascii="Helvetica" w:hAnsi="Helvetica"/>
          <w:i/>
          <w:color w:val="000000"/>
        </w:rPr>
        <w:t>Linguistics</w:t>
      </w:r>
      <w:r w:rsidR="00B90F7C">
        <w:rPr>
          <w:rFonts w:ascii="Helvetica" w:hAnsi="Helvetica"/>
          <w:i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  9</w:t>
      </w:r>
      <w:proofErr w:type="gramEnd"/>
      <w:r w:rsidR="00B90F7C">
        <w:rPr>
          <w:rFonts w:ascii="Helvetica" w:hAnsi="Helvetica"/>
          <w:color w:val="000000"/>
        </w:rPr>
        <w:t>,</w:t>
      </w:r>
      <w:r w:rsidRPr="00057963">
        <w:rPr>
          <w:rFonts w:ascii="Helvetica" w:hAnsi="Helvetica"/>
          <w:color w:val="000000"/>
        </w:rPr>
        <w:t>1-20.</w:t>
      </w:r>
    </w:p>
    <w:p w14:paraId="7EB300DD" w14:textId="43B66B02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Felix, S.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1991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>.  The Accessibility of Universal Grammar in Second Language Acquisition.  In L. Eubank (</w:t>
      </w:r>
      <w:r w:rsidR="00B90F7C">
        <w:rPr>
          <w:rFonts w:ascii="Helvetica" w:hAnsi="Helvetica"/>
          <w:color w:val="000000"/>
        </w:rPr>
        <w:t>E</w:t>
      </w:r>
      <w:r w:rsidRPr="00057963">
        <w:rPr>
          <w:rFonts w:ascii="Helvetica" w:hAnsi="Helvetica"/>
          <w:color w:val="000000"/>
        </w:rPr>
        <w:t xml:space="preserve">d.). </w:t>
      </w:r>
      <w:r w:rsidRPr="00057963">
        <w:rPr>
          <w:rFonts w:ascii="Helvetica" w:hAnsi="Helvetica"/>
          <w:i/>
          <w:color w:val="000000"/>
        </w:rPr>
        <w:t>Point Counterpoint.</w:t>
      </w:r>
      <w:r w:rsidRPr="00057963">
        <w:rPr>
          <w:rFonts w:ascii="Helvetica" w:hAnsi="Helvetica"/>
          <w:color w:val="000000"/>
        </w:rPr>
        <w:t xml:space="preserve">  Amsterdam: John Benjamins.</w:t>
      </w:r>
    </w:p>
    <w:p w14:paraId="34350F6E" w14:textId="0FD6FF7C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i/>
          <w:lang w:val="en-GB"/>
        </w:rPr>
      </w:pPr>
      <w:r w:rsidRPr="00057963">
        <w:rPr>
          <w:rFonts w:ascii="Helvetica" w:hAnsi="Helvetica"/>
          <w:color w:val="000000"/>
        </w:rPr>
        <w:t xml:space="preserve">Long, M. </w:t>
      </w:r>
      <w:r w:rsidR="00B90F7C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2005</w:t>
      </w:r>
      <w:r w:rsidR="00B90F7C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</w:t>
      </w:r>
      <w:r w:rsidRPr="00057963">
        <w:rPr>
          <w:rFonts w:ascii="Helvetica" w:hAnsi="Helvetica"/>
          <w:lang w:val="en-GB"/>
        </w:rPr>
        <w:t>Problems with supposed counter-evidence to the CPH</w:t>
      </w:r>
      <w:r w:rsidRPr="00057963">
        <w:rPr>
          <w:rFonts w:ascii="Helvetica" w:hAnsi="Helvetica"/>
          <w:i/>
          <w:lang w:val="en-GB"/>
        </w:rPr>
        <w:t>. IRAL</w:t>
      </w:r>
      <w:r w:rsidR="00B90F7C">
        <w:rPr>
          <w:rFonts w:ascii="Helvetica" w:hAnsi="Helvetica"/>
          <w:i/>
          <w:lang w:val="en-GB"/>
        </w:rPr>
        <w:t>,</w:t>
      </w:r>
      <w:r w:rsidRPr="00057963">
        <w:rPr>
          <w:rFonts w:ascii="Helvetica" w:hAnsi="Helvetica"/>
          <w:i/>
          <w:lang w:val="en-GB"/>
        </w:rPr>
        <w:t xml:space="preserve"> </w:t>
      </w:r>
      <w:r w:rsidR="00B90F7C">
        <w:rPr>
          <w:rFonts w:ascii="Helvetica" w:hAnsi="Helvetica"/>
          <w:lang w:val="en-GB"/>
        </w:rPr>
        <w:t>43,</w:t>
      </w:r>
      <w:r w:rsidRPr="00057963">
        <w:rPr>
          <w:rFonts w:ascii="Helvetica" w:hAnsi="Helvetica"/>
          <w:lang w:val="en-GB"/>
        </w:rPr>
        <w:t xml:space="preserve"> 287-317.</w:t>
      </w:r>
      <w:r w:rsidRPr="00057963">
        <w:rPr>
          <w:rFonts w:ascii="Helvetica" w:hAnsi="Helvetica"/>
          <w:i/>
          <w:lang w:val="en-GB"/>
        </w:rPr>
        <w:t xml:space="preserve"> </w:t>
      </w:r>
    </w:p>
    <w:p w14:paraId="729DAD39" w14:textId="06290388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Marinova</w:t>
      </w:r>
      <w:proofErr w:type="spellEnd"/>
      <w:r w:rsidRPr="00057963">
        <w:rPr>
          <w:rFonts w:ascii="Helvetica" w:hAnsi="Helvetica"/>
          <w:color w:val="000000"/>
        </w:rPr>
        <w:t>-</w:t>
      </w:r>
      <w:proofErr w:type="gramStart"/>
      <w:r w:rsidRPr="00057963">
        <w:rPr>
          <w:rFonts w:ascii="Helvetica" w:hAnsi="Helvetica"/>
          <w:color w:val="000000"/>
        </w:rPr>
        <w:t>Todd,  S.</w:t>
      </w:r>
      <w:proofErr w:type="gramEnd"/>
      <w:r w:rsidRPr="00057963">
        <w:rPr>
          <w:rFonts w:ascii="Helvetica" w:hAnsi="Helvetica"/>
          <w:color w:val="000000"/>
        </w:rPr>
        <w:t xml:space="preserve">, Bradford, D. and Snow, C. </w:t>
      </w:r>
      <w:r w:rsidR="00607491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2000</w:t>
      </w:r>
      <w:r w:rsidR="00607491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Three Misconceptions about Age and L2 Learning.  </w:t>
      </w:r>
      <w:r w:rsidRPr="00057963">
        <w:rPr>
          <w:rFonts w:ascii="Helvetica" w:hAnsi="Helvetica"/>
          <w:i/>
          <w:color w:val="000000"/>
        </w:rPr>
        <w:t>TESOL Quarterly</w:t>
      </w:r>
      <w:r w:rsidR="00607491">
        <w:rPr>
          <w:rFonts w:ascii="Helvetica" w:hAnsi="Helvetica"/>
          <w:i/>
          <w:color w:val="000000"/>
        </w:rPr>
        <w:t>,</w:t>
      </w:r>
      <w:r w:rsidR="00607491">
        <w:rPr>
          <w:rFonts w:ascii="Helvetica" w:hAnsi="Helvetica"/>
          <w:color w:val="000000"/>
        </w:rPr>
        <w:t xml:space="preserve"> 34,</w:t>
      </w:r>
      <w:r w:rsidRPr="00057963">
        <w:rPr>
          <w:rFonts w:ascii="Helvetica" w:hAnsi="Helvetica"/>
          <w:color w:val="000000"/>
        </w:rPr>
        <w:t xml:space="preserve"> 9-33.</w:t>
      </w:r>
    </w:p>
    <w:p w14:paraId="260B61BD" w14:textId="177B89BF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Newport, E.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1991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Contrasting Conceptions of the Critical Period for Language. </w:t>
      </w:r>
      <w:proofErr w:type="gramStart"/>
      <w:r w:rsidRPr="00057963">
        <w:rPr>
          <w:rFonts w:ascii="Helvetica" w:hAnsi="Helvetica"/>
          <w:color w:val="000000"/>
        </w:rPr>
        <w:t>in  S.</w:t>
      </w:r>
      <w:proofErr w:type="gramEnd"/>
      <w:r w:rsidRPr="00057963">
        <w:rPr>
          <w:rFonts w:ascii="Helvetica" w:hAnsi="Helvetica"/>
          <w:color w:val="000000"/>
        </w:rPr>
        <w:t xml:space="preserve"> Carey and R. Gelman. (</w:t>
      </w:r>
      <w:r w:rsidR="00B56CBB">
        <w:rPr>
          <w:rFonts w:ascii="Helvetica" w:hAnsi="Helvetica"/>
          <w:color w:val="000000"/>
        </w:rPr>
        <w:t>E</w:t>
      </w:r>
      <w:r w:rsidRPr="00057963">
        <w:rPr>
          <w:rFonts w:ascii="Helvetica" w:hAnsi="Helvetica"/>
          <w:color w:val="000000"/>
        </w:rPr>
        <w:t xml:space="preserve">ds.) </w:t>
      </w:r>
      <w:r w:rsidRPr="00057963">
        <w:rPr>
          <w:rFonts w:ascii="Helvetica" w:hAnsi="Helvetica"/>
          <w:i/>
          <w:color w:val="000000"/>
        </w:rPr>
        <w:t>Epigenesis of Mind</w:t>
      </w:r>
      <w:r w:rsidRPr="00057963">
        <w:rPr>
          <w:rFonts w:ascii="Helvetica" w:hAnsi="Helvetica"/>
          <w:color w:val="000000"/>
        </w:rPr>
        <w:t>.  Erlbaum.</w:t>
      </w:r>
    </w:p>
    <w:p w14:paraId="1DB15738" w14:textId="4446B21B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O’Grady, W. 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1999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Toward a New Nativism.  </w:t>
      </w:r>
      <w:r w:rsidRPr="00057963">
        <w:rPr>
          <w:rFonts w:ascii="Helvetica" w:hAnsi="Helvetica"/>
          <w:i/>
          <w:color w:val="000000"/>
        </w:rPr>
        <w:t xml:space="preserve">Studies in Second Language </w:t>
      </w:r>
      <w:proofErr w:type="gramStart"/>
      <w:r w:rsidRPr="00057963">
        <w:rPr>
          <w:rFonts w:ascii="Helvetica" w:hAnsi="Helvetica"/>
          <w:i/>
          <w:color w:val="000000"/>
        </w:rPr>
        <w:t>Acquisition</w:t>
      </w:r>
      <w:r w:rsidR="00B56CBB">
        <w:rPr>
          <w:rFonts w:ascii="Helvetica" w:hAnsi="Helvetica"/>
          <w:i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   </w:t>
      </w:r>
      <w:proofErr w:type="gramEnd"/>
      <w:r w:rsidRPr="00057963">
        <w:rPr>
          <w:rFonts w:ascii="Helvetica" w:hAnsi="Helvetica"/>
          <w:color w:val="000000"/>
        </w:rPr>
        <w:t>21</w:t>
      </w:r>
      <w:r w:rsidR="00B56CBB">
        <w:rPr>
          <w:rFonts w:ascii="Helvetica" w:hAnsi="Helvetica"/>
          <w:color w:val="000000"/>
        </w:rPr>
        <w:t>,</w:t>
      </w:r>
      <w:r w:rsidRPr="00057963">
        <w:rPr>
          <w:rFonts w:ascii="Helvetica" w:hAnsi="Helvetica"/>
          <w:color w:val="000000"/>
        </w:rPr>
        <w:t xml:space="preserve">621-633. </w:t>
      </w:r>
    </w:p>
    <w:p w14:paraId="376BC4BA" w14:textId="097A1971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Pinker, S.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1995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Language Acquisition.  In L. </w:t>
      </w:r>
      <w:proofErr w:type="spellStart"/>
      <w:r w:rsidRPr="00057963">
        <w:rPr>
          <w:rFonts w:ascii="Helvetica" w:hAnsi="Helvetica"/>
          <w:color w:val="000000"/>
        </w:rPr>
        <w:t>Gleitman</w:t>
      </w:r>
      <w:proofErr w:type="spellEnd"/>
      <w:r w:rsidRPr="00057963">
        <w:rPr>
          <w:rFonts w:ascii="Helvetica" w:hAnsi="Helvetica"/>
          <w:color w:val="000000"/>
        </w:rPr>
        <w:t xml:space="preserve"> and M. Liberman, (</w:t>
      </w:r>
      <w:r w:rsidR="00B56CBB">
        <w:rPr>
          <w:rFonts w:ascii="Helvetica" w:hAnsi="Helvetica"/>
          <w:color w:val="000000"/>
        </w:rPr>
        <w:t>R</w:t>
      </w:r>
      <w:r w:rsidRPr="00057963">
        <w:rPr>
          <w:rFonts w:ascii="Helvetica" w:hAnsi="Helvetica"/>
          <w:color w:val="000000"/>
        </w:rPr>
        <w:t xml:space="preserve">ds.)  </w:t>
      </w:r>
      <w:r w:rsidRPr="00057963">
        <w:rPr>
          <w:rFonts w:ascii="Helvetica" w:hAnsi="Helvetica"/>
          <w:i/>
          <w:color w:val="000000"/>
        </w:rPr>
        <w:t xml:space="preserve">An Invitation to Cognitive Science </w:t>
      </w:r>
      <w:r w:rsidRPr="00057963">
        <w:rPr>
          <w:rFonts w:ascii="Helvetica" w:hAnsi="Helvetica"/>
          <w:color w:val="000000"/>
        </w:rPr>
        <w:t>vol. 1.   Cambridge MA: MIT Press.</w:t>
      </w:r>
    </w:p>
    <w:p w14:paraId="3C66F50D" w14:textId="163553E0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Schachter, J.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1991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Issues in the Accessibility Debate: A Reply to Felix. In </w:t>
      </w:r>
    </w:p>
    <w:p w14:paraId="54D3D9A0" w14:textId="02986FC9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L. Eubank (</w:t>
      </w:r>
      <w:r w:rsidR="00B56CBB">
        <w:rPr>
          <w:rFonts w:ascii="Helvetica" w:hAnsi="Helvetica"/>
          <w:color w:val="000000"/>
        </w:rPr>
        <w:t>Ed.),</w:t>
      </w:r>
      <w:r w:rsidRPr="00057963">
        <w:rPr>
          <w:rFonts w:ascii="Helvetica" w:hAnsi="Helvetica"/>
          <w:color w:val="000000"/>
        </w:rPr>
        <w:t xml:space="preserve"> </w:t>
      </w:r>
      <w:r w:rsidRPr="00057963">
        <w:rPr>
          <w:rFonts w:ascii="Helvetica" w:hAnsi="Helvetica"/>
          <w:i/>
          <w:color w:val="000000"/>
        </w:rPr>
        <w:t>Point Counterpoint.</w:t>
      </w:r>
      <w:r w:rsidRPr="00057963">
        <w:rPr>
          <w:rFonts w:ascii="Helvetica" w:hAnsi="Helvetica"/>
          <w:color w:val="000000"/>
        </w:rPr>
        <w:t xml:space="preserve">  Amsterdam: John Benjamins.</w:t>
      </w:r>
    </w:p>
    <w:p w14:paraId="6DB07D33" w14:textId="77777777" w:rsidR="00B56CBB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2160" w:hanging="2160"/>
        <w:rPr>
          <w:rFonts w:ascii="Helvetica" w:hAnsi="Helvetica"/>
          <w:i/>
          <w:color w:val="000000"/>
        </w:rPr>
      </w:pPr>
      <w:r w:rsidRPr="00057963">
        <w:rPr>
          <w:rFonts w:ascii="Helvetica" w:hAnsi="Helvetica"/>
          <w:color w:val="000000"/>
        </w:rPr>
        <w:t xml:space="preserve">Schwartz, B.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1999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Let’s Make Up Your Mind.  </w:t>
      </w:r>
      <w:r w:rsidR="00B56CBB">
        <w:rPr>
          <w:rFonts w:ascii="Helvetica" w:hAnsi="Helvetica"/>
          <w:i/>
          <w:color w:val="000000"/>
        </w:rPr>
        <w:t>Studies in Second Language</w:t>
      </w:r>
    </w:p>
    <w:p w14:paraId="5E50AA29" w14:textId="3FB15FF9" w:rsidR="00325650" w:rsidRPr="00B56CBB" w:rsidRDefault="00B56CBB" w:rsidP="00B56CBB">
      <w:pPr>
        <w:tabs>
          <w:tab w:val="left" w:pos="-1440"/>
          <w:tab w:val="left" w:pos="-72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2160" w:hanging="2160"/>
        <w:rPr>
          <w:rFonts w:ascii="Helvetica" w:hAnsi="Helvetica"/>
          <w:i/>
          <w:color w:val="000000"/>
        </w:rPr>
      </w:pPr>
      <w:r>
        <w:rPr>
          <w:rFonts w:ascii="Helvetica" w:hAnsi="Helvetica"/>
          <w:i/>
          <w:color w:val="000000"/>
        </w:rPr>
        <w:tab/>
      </w:r>
      <w:r w:rsidR="00325650" w:rsidRPr="00057963">
        <w:rPr>
          <w:rFonts w:ascii="Helvetica" w:hAnsi="Helvetica"/>
          <w:i/>
          <w:color w:val="000000"/>
        </w:rPr>
        <w:t>Acquisition</w:t>
      </w:r>
      <w:r>
        <w:rPr>
          <w:rFonts w:ascii="Helvetica" w:hAnsi="Helvetica"/>
          <w:i/>
          <w:color w:val="000000"/>
        </w:rPr>
        <w:t xml:space="preserve">, </w:t>
      </w:r>
      <w:r>
        <w:rPr>
          <w:rFonts w:ascii="Helvetica" w:hAnsi="Helvetica"/>
          <w:color w:val="000000"/>
        </w:rPr>
        <w:t xml:space="preserve">21, </w:t>
      </w:r>
      <w:r w:rsidR="00325650" w:rsidRPr="00057963">
        <w:rPr>
          <w:rFonts w:ascii="Helvetica" w:hAnsi="Helvetica"/>
          <w:color w:val="000000"/>
        </w:rPr>
        <w:t xml:space="preserve">635-655. </w:t>
      </w:r>
    </w:p>
    <w:p w14:paraId="579CDB55" w14:textId="3983D3D0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Williams, J. </w:t>
      </w:r>
      <w:r w:rsidR="00B56CBB">
        <w:rPr>
          <w:rFonts w:ascii="Helvetica" w:hAnsi="Helvetica"/>
          <w:color w:val="000000"/>
        </w:rPr>
        <w:t>(</w:t>
      </w:r>
      <w:r w:rsidRPr="00057963">
        <w:rPr>
          <w:rFonts w:ascii="Helvetica" w:hAnsi="Helvetica"/>
          <w:color w:val="000000"/>
        </w:rPr>
        <w:t>1981</w:t>
      </w:r>
      <w:r w:rsidR="00B56CBB">
        <w:rPr>
          <w:rFonts w:ascii="Helvetica" w:hAnsi="Helvetica"/>
          <w:color w:val="000000"/>
        </w:rPr>
        <w:t>)</w:t>
      </w:r>
      <w:r w:rsidRPr="00057963">
        <w:rPr>
          <w:rFonts w:ascii="Helvetica" w:hAnsi="Helvetica"/>
          <w:color w:val="000000"/>
        </w:rPr>
        <w:t xml:space="preserve">.  The Phenomenology of Error. </w:t>
      </w:r>
      <w:r w:rsidRPr="00057963">
        <w:rPr>
          <w:rFonts w:ascii="Helvetica" w:hAnsi="Helvetica"/>
          <w:i/>
          <w:color w:val="000000"/>
        </w:rPr>
        <w:t xml:space="preserve"> College </w:t>
      </w:r>
      <w:proofErr w:type="gramStart"/>
      <w:r w:rsidRPr="00057963">
        <w:rPr>
          <w:rFonts w:ascii="Helvetica" w:hAnsi="Helvetica"/>
          <w:i/>
          <w:color w:val="000000"/>
        </w:rPr>
        <w:t>Composition  and</w:t>
      </w:r>
      <w:proofErr w:type="gramEnd"/>
      <w:r w:rsidRPr="00057963">
        <w:rPr>
          <w:rFonts w:ascii="Helvetica" w:hAnsi="Helvetica"/>
          <w:i/>
          <w:color w:val="000000"/>
        </w:rPr>
        <w:t xml:space="preserve"> Communication</w:t>
      </w:r>
      <w:r w:rsidR="00B56CBB">
        <w:rPr>
          <w:rFonts w:ascii="Helvetica" w:hAnsi="Helvetica"/>
          <w:color w:val="000000"/>
        </w:rPr>
        <w:t>,  32,</w:t>
      </w:r>
      <w:r w:rsidRPr="00057963">
        <w:rPr>
          <w:rFonts w:ascii="Helvetica" w:hAnsi="Helvetica"/>
          <w:color w:val="000000"/>
        </w:rPr>
        <w:t xml:space="preserve"> 152-168.  </w:t>
      </w:r>
    </w:p>
    <w:p w14:paraId="3797300F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3E1B83AB" w14:textId="77777777" w:rsidR="00325650" w:rsidRPr="00057963" w:rsidRDefault="00325650" w:rsidP="00325650">
      <w:pPr>
        <w:pStyle w:val="Heading2"/>
        <w:jc w:val="left"/>
        <w:rPr>
          <w:rFonts w:ascii="Helvetica" w:hAnsi="Helvetica"/>
          <w:sz w:val="20"/>
        </w:rPr>
      </w:pPr>
      <w:r w:rsidRPr="00057963">
        <w:rPr>
          <w:rFonts w:ascii="Helvetica" w:hAnsi="Helvetica"/>
          <w:b w:val="0"/>
          <w:sz w:val="20"/>
        </w:rPr>
        <w:br w:type="page"/>
      </w:r>
      <w:proofErr w:type="gramStart"/>
      <w:r w:rsidRPr="00057963">
        <w:rPr>
          <w:rFonts w:ascii="Helvetica" w:hAnsi="Helvetica"/>
          <w:sz w:val="20"/>
        </w:rPr>
        <w:lastRenderedPageBreak/>
        <w:t>Additional  Textbook</w:t>
      </w:r>
      <w:proofErr w:type="gramEnd"/>
      <w:r w:rsidRPr="00057963">
        <w:rPr>
          <w:rFonts w:ascii="Helvetica" w:hAnsi="Helvetica"/>
          <w:sz w:val="20"/>
        </w:rPr>
        <w:t xml:space="preserve"> Readings </w:t>
      </w:r>
    </w:p>
    <w:p w14:paraId="40971741" w14:textId="77777777" w:rsidR="00325650" w:rsidRPr="00057963" w:rsidRDefault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jc w:val="center"/>
        <w:rPr>
          <w:rFonts w:ascii="Helvetica" w:hAnsi="Helvetica"/>
          <w:b/>
          <w:color w:val="000000"/>
        </w:rPr>
      </w:pPr>
    </w:p>
    <w:p w14:paraId="7F63F42C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Archibald, J.  (ed.) 2000.  </w:t>
      </w:r>
      <w:r w:rsidRPr="00057963">
        <w:rPr>
          <w:rFonts w:ascii="Helvetica" w:hAnsi="Helvetica"/>
          <w:i/>
          <w:color w:val="000000"/>
        </w:rPr>
        <w:t>Second Language Acquisition and Linguistic Theory</w:t>
      </w:r>
      <w:r w:rsidRPr="00057963">
        <w:rPr>
          <w:rFonts w:ascii="Helvetica" w:hAnsi="Helvetica"/>
          <w:color w:val="000000"/>
        </w:rPr>
        <w:t>.  Malden, MA: Blackwell.</w:t>
      </w:r>
    </w:p>
    <w:p w14:paraId="389B3AD7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Barasch</w:t>
      </w:r>
      <w:proofErr w:type="spellEnd"/>
      <w:r w:rsidRPr="00057963">
        <w:rPr>
          <w:rFonts w:ascii="Helvetica" w:hAnsi="Helvetica"/>
          <w:color w:val="000000"/>
        </w:rPr>
        <w:t xml:space="preserve">, R. and C. James (eds.). 1994.  </w:t>
      </w:r>
      <w:r w:rsidRPr="00057963">
        <w:rPr>
          <w:rFonts w:ascii="Helvetica" w:hAnsi="Helvetica"/>
          <w:i/>
          <w:color w:val="000000"/>
        </w:rPr>
        <w:t>Beyond the Monitor Model</w:t>
      </w:r>
      <w:r w:rsidRPr="00057963">
        <w:rPr>
          <w:rFonts w:ascii="Helvetica" w:hAnsi="Helvetica"/>
          <w:color w:val="000000"/>
        </w:rPr>
        <w:t xml:space="preserve">.  Boston: </w:t>
      </w:r>
      <w:proofErr w:type="spellStart"/>
      <w:r w:rsidRPr="00057963">
        <w:rPr>
          <w:rFonts w:ascii="Helvetica" w:hAnsi="Helvetica"/>
          <w:color w:val="000000"/>
        </w:rPr>
        <w:t>Heinle</w:t>
      </w:r>
      <w:proofErr w:type="spellEnd"/>
      <w:r w:rsidRPr="00057963">
        <w:rPr>
          <w:rFonts w:ascii="Helvetica" w:hAnsi="Helvetica"/>
          <w:color w:val="000000"/>
        </w:rPr>
        <w:t xml:space="preserve"> and</w:t>
      </w:r>
    </w:p>
    <w:p w14:paraId="362D1183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ab/>
      </w:r>
      <w:proofErr w:type="spellStart"/>
      <w:r w:rsidRPr="00057963">
        <w:rPr>
          <w:rFonts w:ascii="Helvetica" w:hAnsi="Helvetica"/>
          <w:color w:val="000000"/>
        </w:rPr>
        <w:t>Heinle</w:t>
      </w:r>
      <w:proofErr w:type="spellEnd"/>
      <w:r w:rsidRPr="00057963">
        <w:rPr>
          <w:rFonts w:ascii="Helvetica" w:hAnsi="Helvetica"/>
          <w:color w:val="000000"/>
        </w:rPr>
        <w:t>.</w:t>
      </w:r>
    </w:p>
    <w:p w14:paraId="7A05AC66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Birdsong, D. (ed.) 1999.  </w:t>
      </w:r>
      <w:r w:rsidRPr="00057963">
        <w:rPr>
          <w:rFonts w:ascii="Helvetica" w:hAnsi="Helvetica"/>
          <w:i/>
          <w:color w:val="000000"/>
        </w:rPr>
        <w:t xml:space="preserve">Second Language Acquisition and the Critical Period </w:t>
      </w:r>
      <w:r w:rsidRPr="00057963">
        <w:rPr>
          <w:rFonts w:ascii="Helvetica" w:hAnsi="Helvetica"/>
          <w:i/>
          <w:color w:val="000000"/>
        </w:rPr>
        <w:tab/>
        <w:t>Hypothesis</w:t>
      </w:r>
      <w:r w:rsidRPr="00057963">
        <w:rPr>
          <w:rFonts w:ascii="Helvetica" w:hAnsi="Helvetica"/>
          <w:color w:val="000000"/>
        </w:rPr>
        <w:t>.  Mahwah NJ: Lawrence Erlbaum.</w:t>
      </w:r>
    </w:p>
    <w:p w14:paraId="46B3AEC7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Brown, H.  1994. </w:t>
      </w:r>
      <w:r w:rsidRPr="00057963">
        <w:rPr>
          <w:rFonts w:ascii="Helvetica" w:hAnsi="Helvetica"/>
          <w:i/>
          <w:color w:val="000000"/>
        </w:rPr>
        <w:t>Principles of Language Learning and Teaching</w:t>
      </w:r>
      <w:r w:rsidRPr="00057963">
        <w:rPr>
          <w:rFonts w:ascii="Helvetica" w:hAnsi="Helvetica"/>
          <w:color w:val="000000"/>
        </w:rPr>
        <w:t>. Englewood Cliffs: Prentice Hall.</w:t>
      </w:r>
    </w:p>
    <w:p w14:paraId="7644ED85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Brown, H. And Gonzo, S.  1995.  </w:t>
      </w:r>
      <w:r w:rsidRPr="00057963">
        <w:rPr>
          <w:rFonts w:ascii="Helvetica" w:hAnsi="Helvetica"/>
          <w:i/>
          <w:color w:val="000000"/>
        </w:rPr>
        <w:t>Readings on Second Language Acquisition</w:t>
      </w:r>
      <w:r w:rsidRPr="00057963">
        <w:rPr>
          <w:rFonts w:ascii="Helvetica" w:hAnsi="Helvetica"/>
          <w:color w:val="000000"/>
        </w:rPr>
        <w:t xml:space="preserve">.  Upper </w:t>
      </w:r>
      <w:r w:rsidRPr="00057963">
        <w:rPr>
          <w:rFonts w:ascii="Helvetica" w:hAnsi="Helvetica"/>
          <w:color w:val="000000"/>
        </w:rPr>
        <w:tab/>
        <w:t>Saddle River NJ: Prentice Hall.</w:t>
      </w:r>
    </w:p>
    <w:p w14:paraId="4D58F05E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Eckman, F., Highland, D., Lee, P., </w:t>
      </w:r>
      <w:proofErr w:type="spellStart"/>
      <w:r w:rsidRPr="00057963">
        <w:rPr>
          <w:rFonts w:ascii="Helvetica" w:hAnsi="Helvetica"/>
          <w:color w:val="000000"/>
        </w:rPr>
        <w:t>Milcham</w:t>
      </w:r>
      <w:proofErr w:type="spellEnd"/>
      <w:r w:rsidRPr="00057963">
        <w:rPr>
          <w:rFonts w:ascii="Helvetica" w:hAnsi="Helvetica"/>
          <w:color w:val="000000"/>
        </w:rPr>
        <w:t xml:space="preserve">, J., and Weber, R.  (eds.).  1995.  </w:t>
      </w:r>
      <w:r w:rsidRPr="00057963">
        <w:rPr>
          <w:rFonts w:ascii="Helvetica" w:hAnsi="Helvetica"/>
          <w:i/>
          <w:color w:val="000000"/>
        </w:rPr>
        <w:t>Second Language Acquisition: Theory and Pedagogy</w:t>
      </w:r>
      <w:r w:rsidRPr="00057963">
        <w:rPr>
          <w:rFonts w:ascii="Helvetica" w:hAnsi="Helvetica"/>
          <w:color w:val="000000"/>
        </w:rPr>
        <w:t>.  Mahwah, NJ: Erlbaum.</w:t>
      </w:r>
    </w:p>
    <w:p w14:paraId="680A1319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Ellis, R.  1990.  </w:t>
      </w:r>
      <w:r w:rsidRPr="00057963">
        <w:rPr>
          <w:rFonts w:ascii="Helvetica" w:hAnsi="Helvetica"/>
          <w:i/>
          <w:color w:val="000000"/>
        </w:rPr>
        <w:t>Instructed Second Language Acquisition</w:t>
      </w:r>
      <w:r w:rsidRPr="00057963">
        <w:rPr>
          <w:rFonts w:ascii="Helvetica" w:hAnsi="Helvetica"/>
          <w:color w:val="000000"/>
        </w:rPr>
        <w:t>.  Oxford: Blackwell.</w:t>
      </w:r>
    </w:p>
    <w:p w14:paraId="658B94D3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Ellis, R. 1994.  </w:t>
      </w:r>
      <w:r w:rsidRPr="00057963">
        <w:rPr>
          <w:rFonts w:ascii="Helvetica" w:hAnsi="Helvetica"/>
          <w:i/>
          <w:color w:val="000000"/>
        </w:rPr>
        <w:t>The Study of Second Language Acquisition</w:t>
      </w:r>
      <w:r w:rsidRPr="00057963">
        <w:rPr>
          <w:rFonts w:ascii="Helvetica" w:hAnsi="Helvetica"/>
          <w:color w:val="000000"/>
        </w:rPr>
        <w:t>.  Oxford: Oxford University Press.</w:t>
      </w:r>
    </w:p>
    <w:p w14:paraId="2A09A39A" w14:textId="64FF2DDD" w:rsidR="00274F37" w:rsidRPr="00057963" w:rsidRDefault="00274F37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Erard</w:t>
      </w:r>
      <w:proofErr w:type="spellEnd"/>
      <w:r w:rsidRPr="00057963">
        <w:rPr>
          <w:rFonts w:ascii="Helvetica" w:hAnsi="Helvetica"/>
          <w:color w:val="000000"/>
        </w:rPr>
        <w:t xml:space="preserve">, M. 2012.  </w:t>
      </w:r>
      <w:r w:rsidRPr="00057963">
        <w:rPr>
          <w:rFonts w:ascii="Helvetica" w:hAnsi="Helvetica"/>
          <w:i/>
          <w:color w:val="000000"/>
        </w:rPr>
        <w:t>Babel No More: The Search for the World’s Most Extraordinary Language Learners</w:t>
      </w:r>
      <w:r w:rsidRPr="00057963">
        <w:rPr>
          <w:rFonts w:ascii="Helvetica" w:hAnsi="Helvetica"/>
          <w:color w:val="000000"/>
        </w:rPr>
        <w:t>.  New York: Free Press.</w:t>
      </w:r>
    </w:p>
    <w:p w14:paraId="36D94E53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Eubank, L.  (ed.) 1991.  </w:t>
      </w:r>
      <w:r w:rsidRPr="00057963">
        <w:rPr>
          <w:rFonts w:ascii="Helvetica" w:hAnsi="Helvetica"/>
          <w:i/>
          <w:color w:val="000000"/>
        </w:rPr>
        <w:t xml:space="preserve">Point Counterpoint: Universal Grammar in Second </w:t>
      </w:r>
      <w:r w:rsidRPr="00057963">
        <w:rPr>
          <w:rFonts w:ascii="Helvetica" w:hAnsi="Helvetica"/>
          <w:i/>
          <w:color w:val="000000"/>
        </w:rPr>
        <w:tab/>
        <w:t>Language</w:t>
      </w:r>
      <w:r w:rsidRPr="00057963">
        <w:rPr>
          <w:rFonts w:ascii="Helvetica" w:hAnsi="Helvetica"/>
          <w:color w:val="000000"/>
        </w:rPr>
        <w:t>. Amsterdam: John Benjamins.</w:t>
      </w:r>
    </w:p>
    <w:p w14:paraId="499EA0AA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Flynn, S., and W. O’Neil (eds.).  1988.  </w:t>
      </w:r>
      <w:r w:rsidRPr="00057963">
        <w:rPr>
          <w:rFonts w:ascii="Helvetica" w:hAnsi="Helvetica"/>
          <w:i/>
          <w:color w:val="000000"/>
        </w:rPr>
        <w:t xml:space="preserve">Linguistic Theory in Second Language </w:t>
      </w:r>
      <w:r w:rsidRPr="00057963">
        <w:rPr>
          <w:rFonts w:ascii="Helvetica" w:hAnsi="Helvetica"/>
          <w:i/>
          <w:color w:val="000000"/>
        </w:rPr>
        <w:tab/>
        <w:t>Acquisition</w:t>
      </w:r>
      <w:r w:rsidRPr="00057963">
        <w:rPr>
          <w:rFonts w:ascii="Helvetica" w:hAnsi="Helvetica"/>
          <w:color w:val="000000"/>
        </w:rPr>
        <w:t>.  Dordrecht:  Kluwer Academic.</w:t>
      </w:r>
    </w:p>
    <w:p w14:paraId="658683C8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Gass</w:t>
      </w:r>
      <w:proofErr w:type="spellEnd"/>
      <w:r w:rsidRPr="00057963">
        <w:rPr>
          <w:rFonts w:ascii="Helvetica" w:hAnsi="Helvetica"/>
          <w:color w:val="000000"/>
        </w:rPr>
        <w:t xml:space="preserve">, S., and Madden, C.  1985.  </w:t>
      </w:r>
      <w:r w:rsidRPr="00057963">
        <w:rPr>
          <w:rFonts w:ascii="Helvetica" w:hAnsi="Helvetica"/>
          <w:i/>
          <w:color w:val="000000"/>
        </w:rPr>
        <w:t>Input in Second Language Acquisition</w:t>
      </w:r>
      <w:r w:rsidRPr="00057963">
        <w:rPr>
          <w:rFonts w:ascii="Helvetica" w:hAnsi="Helvetica"/>
          <w:color w:val="000000"/>
        </w:rPr>
        <w:t>.  Rowley: Newbury House.</w:t>
      </w:r>
    </w:p>
    <w:p w14:paraId="747A6A51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Gass</w:t>
      </w:r>
      <w:proofErr w:type="spellEnd"/>
      <w:r w:rsidRPr="00057963">
        <w:rPr>
          <w:rFonts w:ascii="Helvetica" w:hAnsi="Helvetica"/>
          <w:color w:val="000000"/>
        </w:rPr>
        <w:t xml:space="preserve">, S. and J. Schachter (eds.).  1989.  </w:t>
      </w:r>
      <w:r w:rsidRPr="00057963">
        <w:rPr>
          <w:rFonts w:ascii="Helvetica" w:hAnsi="Helvetica"/>
          <w:i/>
          <w:color w:val="000000"/>
        </w:rPr>
        <w:t>Linguistic Perspectives on Second Language Acquisition</w:t>
      </w:r>
      <w:r w:rsidRPr="00057963">
        <w:rPr>
          <w:rFonts w:ascii="Helvetica" w:hAnsi="Helvetica"/>
          <w:color w:val="000000"/>
        </w:rPr>
        <w:t>.  Cambridge: Cambridge University Press.</w:t>
      </w:r>
    </w:p>
    <w:p w14:paraId="174D9D64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Gass</w:t>
      </w:r>
      <w:proofErr w:type="spellEnd"/>
      <w:r w:rsidRPr="00057963">
        <w:rPr>
          <w:rFonts w:ascii="Helvetica" w:hAnsi="Helvetica"/>
          <w:color w:val="000000"/>
        </w:rPr>
        <w:t xml:space="preserve">, S., and </w:t>
      </w:r>
      <w:proofErr w:type="spellStart"/>
      <w:r w:rsidRPr="00057963">
        <w:rPr>
          <w:rFonts w:ascii="Helvetica" w:hAnsi="Helvetica"/>
          <w:color w:val="000000"/>
        </w:rPr>
        <w:t>Selinker</w:t>
      </w:r>
      <w:proofErr w:type="spellEnd"/>
      <w:r w:rsidRPr="00057963">
        <w:rPr>
          <w:rFonts w:ascii="Helvetica" w:hAnsi="Helvetica"/>
          <w:color w:val="000000"/>
        </w:rPr>
        <w:t xml:space="preserve">, L.  (eds.) 1983.  </w:t>
      </w:r>
      <w:r w:rsidRPr="00057963">
        <w:rPr>
          <w:rFonts w:ascii="Helvetica" w:hAnsi="Helvetica"/>
          <w:i/>
          <w:color w:val="000000"/>
        </w:rPr>
        <w:t>Language Transfer in Language Learning</w:t>
      </w:r>
      <w:r w:rsidRPr="00057963">
        <w:rPr>
          <w:rFonts w:ascii="Helvetica" w:hAnsi="Helvetica"/>
          <w:color w:val="000000"/>
        </w:rPr>
        <w:t>.  Rowley: Newbury House.</w:t>
      </w:r>
    </w:p>
    <w:p w14:paraId="179BB177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Huebner, T., and C. Ferguson (eds.). 1991.  </w:t>
      </w:r>
      <w:r w:rsidRPr="00057963">
        <w:rPr>
          <w:rFonts w:ascii="Helvetica" w:hAnsi="Helvetica"/>
          <w:i/>
          <w:color w:val="000000"/>
        </w:rPr>
        <w:t>Crosscurrents in Second Language Acquisition</w:t>
      </w:r>
      <w:r w:rsidRPr="00057963">
        <w:rPr>
          <w:rFonts w:ascii="Helvetica" w:hAnsi="Helvetica"/>
          <w:color w:val="000000"/>
        </w:rPr>
        <w:t>.  Amsterdam:  John Benjamins.</w:t>
      </w:r>
    </w:p>
    <w:p w14:paraId="4AF3D52E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Ioup</w:t>
      </w:r>
      <w:proofErr w:type="spellEnd"/>
      <w:r w:rsidRPr="00057963">
        <w:rPr>
          <w:rFonts w:ascii="Helvetica" w:hAnsi="Helvetica"/>
          <w:color w:val="000000"/>
        </w:rPr>
        <w:t xml:space="preserve">, G., and S. Weinberger (eds.). 1987.  </w:t>
      </w:r>
      <w:r w:rsidRPr="00057963">
        <w:rPr>
          <w:rFonts w:ascii="Helvetica" w:hAnsi="Helvetica"/>
          <w:i/>
          <w:color w:val="000000"/>
        </w:rPr>
        <w:t>Interlanguage Phonology</w:t>
      </w:r>
      <w:r w:rsidRPr="00057963">
        <w:rPr>
          <w:rFonts w:ascii="Helvetica" w:hAnsi="Helvetica"/>
          <w:color w:val="000000"/>
        </w:rPr>
        <w:t>. Cambridge, MA: Newbury House.</w:t>
      </w:r>
    </w:p>
    <w:p w14:paraId="07463356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Larsen-Freeman, D. and Long, M. 1991. </w:t>
      </w:r>
      <w:proofErr w:type="gramStart"/>
      <w:r w:rsidRPr="00057963">
        <w:rPr>
          <w:rFonts w:ascii="Helvetica" w:hAnsi="Helvetica"/>
          <w:i/>
          <w:color w:val="000000"/>
        </w:rPr>
        <w:t>An  Introduction</w:t>
      </w:r>
      <w:proofErr w:type="gramEnd"/>
      <w:r w:rsidRPr="00057963">
        <w:rPr>
          <w:rFonts w:ascii="Helvetica" w:hAnsi="Helvetica"/>
          <w:i/>
          <w:color w:val="000000"/>
        </w:rPr>
        <w:t xml:space="preserve"> to Second Language Research</w:t>
      </w:r>
      <w:r w:rsidRPr="00057963">
        <w:rPr>
          <w:rFonts w:ascii="Helvetica" w:hAnsi="Helvetica"/>
          <w:color w:val="000000"/>
        </w:rPr>
        <w:t>.  London: Longman.</w:t>
      </w:r>
    </w:p>
    <w:p w14:paraId="2B2C13C1" w14:textId="426A6B2D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Lippi-Green. R.  </w:t>
      </w:r>
      <w:r w:rsidR="00332879" w:rsidRPr="00057963">
        <w:rPr>
          <w:rFonts w:ascii="Helvetica" w:hAnsi="Helvetica"/>
          <w:color w:val="000000"/>
        </w:rPr>
        <w:t>2012</w:t>
      </w:r>
      <w:r w:rsidRPr="00057963">
        <w:rPr>
          <w:rFonts w:ascii="Helvetica" w:hAnsi="Helvetica"/>
          <w:color w:val="000000"/>
        </w:rPr>
        <w:t xml:space="preserve">.  </w:t>
      </w:r>
      <w:r w:rsidRPr="00057963">
        <w:rPr>
          <w:rFonts w:ascii="Helvetica" w:hAnsi="Helvetica"/>
          <w:i/>
          <w:color w:val="000000"/>
        </w:rPr>
        <w:t>English with an Accent</w:t>
      </w:r>
      <w:r w:rsidRPr="00057963">
        <w:rPr>
          <w:rFonts w:ascii="Helvetica" w:hAnsi="Helvetica"/>
          <w:color w:val="000000"/>
        </w:rPr>
        <w:t>.  London: Routledge.</w:t>
      </w:r>
    </w:p>
    <w:p w14:paraId="54FE9EB7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Long, M. 2007.  </w:t>
      </w:r>
      <w:r w:rsidRPr="00057963">
        <w:rPr>
          <w:rFonts w:ascii="Helvetica" w:hAnsi="Helvetica"/>
          <w:i/>
          <w:color w:val="000000"/>
        </w:rPr>
        <w:t>Problems in SLA</w:t>
      </w:r>
      <w:r w:rsidRPr="00057963">
        <w:rPr>
          <w:rFonts w:ascii="Helvetica" w:hAnsi="Helvetica"/>
          <w:color w:val="000000"/>
        </w:rPr>
        <w:t>.  Mahwah, NJ: Lawrence Erlbaum.</w:t>
      </w:r>
    </w:p>
    <w:p w14:paraId="471BB6E2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Mitchell, R. And Myles, F.  1998.  </w:t>
      </w:r>
      <w:r w:rsidRPr="00057963">
        <w:rPr>
          <w:rFonts w:ascii="Helvetica" w:hAnsi="Helvetica"/>
          <w:i/>
          <w:color w:val="000000"/>
        </w:rPr>
        <w:t>Second Language Learning Theories</w:t>
      </w:r>
      <w:r w:rsidRPr="00057963">
        <w:rPr>
          <w:rFonts w:ascii="Helvetica" w:hAnsi="Helvetica"/>
          <w:color w:val="000000"/>
        </w:rPr>
        <w:t>.  London: Arnold.</w:t>
      </w:r>
    </w:p>
    <w:p w14:paraId="0D43E53B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Pankhurst, J., </w:t>
      </w:r>
      <w:proofErr w:type="spellStart"/>
      <w:r w:rsidRPr="00057963">
        <w:rPr>
          <w:rFonts w:ascii="Helvetica" w:hAnsi="Helvetica"/>
          <w:color w:val="000000"/>
        </w:rPr>
        <w:t>Sharwood</w:t>
      </w:r>
      <w:proofErr w:type="spellEnd"/>
      <w:r w:rsidRPr="00057963">
        <w:rPr>
          <w:rFonts w:ascii="Helvetica" w:hAnsi="Helvetica"/>
          <w:color w:val="000000"/>
        </w:rPr>
        <w:t xml:space="preserve">-Smith, M., and Van Buren, P.  (eds.) 1988. </w:t>
      </w:r>
      <w:r w:rsidRPr="00057963">
        <w:rPr>
          <w:rFonts w:ascii="Helvetica" w:hAnsi="Helvetica"/>
          <w:i/>
          <w:color w:val="000000"/>
        </w:rPr>
        <w:t xml:space="preserve"> Learnability and Second Languages</w:t>
      </w:r>
      <w:r w:rsidRPr="00057963">
        <w:rPr>
          <w:rFonts w:ascii="Helvetica" w:hAnsi="Helvetica"/>
          <w:color w:val="000000"/>
        </w:rPr>
        <w:t xml:space="preserve">.  Dordrecht: </w:t>
      </w:r>
      <w:proofErr w:type="spellStart"/>
      <w:r w:rsidRPr="00057963">
        <w:rPr>
          <w:rFonts w:ascii="Helvetica" w:hAnsi="Helvetica"/>
          <w:color w:val="000000"/>
        </w:rPr>
        <w:t>Foris</w:t>
      </w:r>
      <w:proofErr w:type="spellEnd"/>
      <w:r w:rsidRPr="00057963">
        <w:rPr>
          <w:rFonts w:ascii="Helvetica" w:hAnsi="Helvetica"/>
          <w:color w:val="000000"/>
        </w:rPr>
        <w:t>.</w:t>
      </w:r>
    </w:p>
    <w:p w14:paraId="00BDB5D8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>Ritchie, W.</w:t>
      </w:r>
      <w:proofErr w:type="gramStart"/>
      <w:r w:rsidRPr="00057963">
        <w:rPr>
          <w:rFonts w:ascii="Helvetica" w:hAnsi="Helvetica"/>
          <w:color w:val="000000"/>
        </w:rPr>
        <w:t>,  and</w:t>
      </w:r>
      <w:proofErr w:type="gramEnd"/>
      <w:r w:rsidRPr="00057963">
        <w:rPr>
          <w:rFonts w:ascii="Helvetica" w:hAnsi="Helvetica"/>
          <w:color w:val="000000"/>
        </w:rPr>
        <w:t xml:space="preserve"> T. Bhatia, (eds.) 1996.  </w:t>
      </w:r>
      <w:r w:rsidRPr="00057963">
        <w:rPr>
          <w:rFonts w:ascii="Helvetica" w:hAnsi="Helvetica"/>
          <w:i/>
          <w:color w:val="000000"/>
        </w:rPr>
        <w:t>Handbook of Second Language Acquisition</w:t>
      </w:r>
      <w:r w:rsidRPr="00057963">
        <w:rPr>
          <w:rFonts w:ascii="Helvetica" w:hAnsi="Helvetica"/>
          <w:color w:val="000000"/>
        </w:rPr>
        <w:t>.  San Diego: Academic Press.</w:t>
      </w:r>
    </w:p>
    <w:p w14:paraId="08F5D5CC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lastRenderedPageBreak/>
        <w:t>Scovel</w:t>
      </w:r>
      <w:proofErr w:type="spellEnd"/>
      <w:r w:rsidRPr="00057963">
        <w:rPr>
          <w:rFonts w:ascii="Helvetica" w:hAnsi="Helvetica"/>
          <w:color w:val="000000"/>
        </w:rPr>
        <w:t xml:space="preserve">, T. 1988.  </w:t>
      </w:r>
      <w:r w:rsidRPr="00057963">
        <w:rPr>
          <w:rFonts w:ascii="Helvetica" w:hAnsi="Helvetica"/>
          <w:i/>
          <w:color w:val="000000"/>
        </w:rPr>
        <w:t xml:space="preserve">A Time to Speak: A Psycholinguistic Inquiry into the Critical </w:t>
      </w:r>
      <w:r w:rsidRPr="00057963">
        <w:rPr>
          <w:rFonts w:ascii="Helvetica" w:hAnsi="Helvetica"/>
          <w:i/>
          <w:color w:val="000000"/>
        </w:rPr>
        <w:tab/>
        <w:t xml:space="preserve">Period </w:t>
      </w:r>
      <w:r w:rsidRPr="00057963">
        <w:rPr>
          <w:rFonts w:ascii="Helvetica" w:hAnsi="Helvetica"/>
          <w:i/>
          <w:color w:val="000000"/>
        </w:rPr>
        <w:tab/>
        <w:t>for Human Speech</w:t>
      </w:r>
      <w:r w:rsidRPr="00057963">
        <w:rPr>
          <w:rFonts w:ascii="Helvetica" w:hAnsi="Helvetica"/>
          <w:color w:val="000000"/>
        </w:rPr>
        <w:t>.  Cambridge: Newbury House.</w:t>
      </w:r>
    </w:p>
    <w:p w14:paraId="5A179AAC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Scovel</w:t>
      </w:r>
      <w:proofErr w:type="spellEnd"/>
      <w:r w:rsidRPr="00057963">
        <w:rPr>
          <w:rFonts w:ascii="Helvetica" w:hAnsi="Helvetica"/>
          <w:color w:val="000000"/>
        </w:rPr>
        <w:t xml:space="preserve">, T.  1995. Differentiation, Recognition, and </w:t>
      </w:r>
      <w:proofErr w:type="spellStart"/>
      <w:r w:rsidRPr="00057963">
        <w:rPr>
          <w:rFonts w:ascii="Helvetica" w:hAnsi="Helvetica"/>
          <w:color w:val="000000"/>
        </w:rPr>
        <w:t>Identificationin</w:t>
      </w:r>
      <w:proofErr w:type="spellEnd"/>
      <w:r w:rsidRPr="00057963">
        <w:rPr>
          <w:rFonts w:ascii="Helvetica" w:hAnsi="Helvetica"/>
          <w:color w:val="000000"/>
        </w:rPr>
        <w:t xml:space="preserve"> the Discrimination of Foreign Accents.  In </w:t>
      </w:r>
      <w:proofErr w:type="spellStart"/>
      <w:proofErr w:type="gramStart"/>
      <w:r w:rsidRPr="00057963">
        <w:rPr>
          <w:rFonts w:ascii="Helvetica" w:hAnsi="Helvetica"/>
          <w:color w:val="000000"/>
        </w:rPr>
        <w:t>J.Archibald</w:t>
      </w:r>
      <w:proofErr w:type="spellEnd"/>
      <w:proofErr w:type="gramEnd"/>
      <w:r w:rsidRPr="00057963">
        <w:rPr>
          <w:rFonts w:ascii="Helvetica" w:hAnsi="Helvetica"/>
          <w:color w:val="000000"/>
        </w:rPr>
        <w:t xml:space="preserve"> (ed.) </w:t>
      </w:r>
      <w:r w:rsidRPr="00057963">
        <w:rPr>
          <w:rFonts w:ascii="Helvetica" w:hAnsi="Helvetica"/>
          <w:i/>
          <w:color w:val="000000"/>
        </w:rPr>
        <w:t>Phonological Acquisition and Phonological Theory</w:t>
      </w:r>
      <w:r w:rsidRPr="00057963">
        <w:rPr>
          <w:rFonts w:ascii="Helvetica" w:hAnsi="Helvetica"/>
          <w:color w:val="000000"/>
        </w:rPr>
        <w:t>.  Hillsdale, NJ: Lawrence Erlbaum.</w:t>
      </w:r>
    </w:p>
    <w:p w14:paraId="56959A3A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Selinker</w:t>
      </w:r>
      <w:proofErr w:type="spellEnd"/>
      <w:r w:rsidRPr="00057963">
        <w:rPr>
          <w:rFonts w:ascii="Helvetica" w:hAnsi="Helvetica"/>
          <w:color w:val="000000"/>
        </w:rPr>
        <w:t xml:space="preserve">, L. 1992. </w:t>
      </w:r>
      <w:r w:rsidRPr="00057963">
        <w:rPr>
          <w:rFonts w:ascii="Helvetica" w:hAnsi="Helvetica"/>
          <w:i/>
          <w:color w:val="000000"/>
        </w:rPr>
        <w:t>Rediscovering Interlanguage</w:t>
      </w:r>
      <w:r w:rsidRPr="00057963">
        <w:rPr>
          <w:rFonts w:ascii="Helvetica" w:hAnsi="Helvetica"/>
          <w:color w:val="000000"/>
        </w:rPr>
        <w:t>.  London: Longman.</w:t>
      </w:r>
    </w:p>
    <w:p w14:paraId="444A8E38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Sharwood</w:t>
      </w:r>
      <w:proofErr w:type="spellEnd"/>
      <w:r w:rsidRPr="00057963">
        <w:rPr>
          <w:rFonts w:ascii="Helvetica" w:hAnsi="Helvetica"/>
          <w:color w:val="000000"/>
        </w:rPr>
        <w:t xml:space="preserve">-Smith.  1994.  </w:t>
      </w:r>
      <w:r w:rsidRPr="00057963">
        <w:rPr>
          <w:rFonts w:ascii="Helvetica" w:hAnsi="Helvetica"/>
          <w:i/>
          <w:color w:val="000000"/>
        </w:rPr>
        <w:t>Second Language Learning: Theoretical Foundations</w:t>
      </w:r>
      <w:r w:rsidRPr="00057963">
        <w:rPr>
          <w:rFonts w:ascii="Helvetica" w:hAnsi="Helvetica"/>
          <w:color w:val="000000"/>
        </w:rPr>
        <w:t>. London: Longman.</w:t>
      </w:r>
    </w:p>
    <w:p w14:paraId="7B3ECA70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Spolsky</w:t>
      </w:r>
      <w:proofErr w:type="spellEnd"/>
      <w:r w:rsidRPr="00057963">
        <w:rPr>
          <w:rFonts w:ascii="Helvetica" w:hAnsi="Helvetica"/>
          <w:color w:val="000000"/>
        </w:rPr>
        <w:t xml:space="preserve">, B. 1989. </w:t>
      </w:r>
      <w:r w:rsidRPr="00057963">
        <w:rPr>
          <w:rFonts w:ascii="Helvetica" w:hAnsi="Helvetica"/>
          <w:i/>
          <w:color w:val="000000"/>
        </w:rPr>
        <w:t>Conditions for Second Language Learning</w:t>
      </w:r>
      <w:r w:rsidRPr="00057963">
        <w:rPr>
          <w:rFonts w:ascii="Helvetica" w:hAnsi="Helvetica"/>
          <w:color w:val="000000"/>
        </w:rPr>
        <w:t xml:space="preserve">.  Oxford: Oxford </w:t>
      </w:r>
      <w:r w:rsidRPr="00057963">
        <w:rPr>
          <w:rFonts w:ascii="Helvetica" w:hAnsi="Helvetica"/>
          <w:color w:val="000000"/>
        </w:rPr>
        <w:tab/>
        <w:t>University Press.</w:t>
      </w:r>
    </w:p>
    <w:p w14:paraId="32E9318F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Strozer</w:t>
      </w:r>
      <w:proofErr w:type="spellEnd"/>
      <w:r w:rsidRPr="00057963">
        <w:rPr>
          <w:rFonts w:ascii="Helvetica" w:hAnsi="Helvetica"/>
          <w:color w:val="000000"/>
        </w:rPr>
        <w:t xml:space="preserve">, J.  1994.  </w:t>
      </w:r>
      <w:r w:rsidRPr="00057963">
        <w:rPr>
          <w:rFonts w:ascii="Helvetica" w:hAnsi="Helvetica"/>
          <w:i/>
          <w:color w:val="000000"/>
        </w:rPr>
        <w:t>Language Acquisition After Puberty</w:t>
      </w:r>
      <w:r w:rsidRPr="00057963">
        <w:rPr>
          <w:rFonts w:ascii="Helvetica" w:hAnsi="Helvetica"/>
          <w:color w:val="000000"/>
        </w:rPr>
        <w:t>.  Washington: Georgetown University Press.</w:t>
      </w:r>
    </w:p>
    <w:p w14:paraId="371F12FE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Swann, M., and Smith, B.  (eds.) 1987. </w:t>
      </w:r>
      <w:r w:rsidRPr="00057963">
        <w:rPr>
          <w:rFonts w:ascii="Helvetica" w:hAnsi="Helvetica"/>
          <w:i/>
          <w:color w:val="000000"/>
        </w:rPr>
        <w:t xml:space="preserve"> Learner English</w:t>
      </w:r>
      <w:r w:rsidRPr="00057963">
        <w:rPr>
          <w:rFonts w:ascii="Helvetica" w:hAnsi="Helvetica"/>
          <w:color w:val="000000"/>
        </w:rPr>
        <w:t>.  Cambridge: Cambridge U.  Press.</w:t>
      </w:r>
    </w:p>
    <w:p w14:paraId="3E285E29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Tarone</w:t>
      </w:r>
      <w:proofErr w:type="spellEnd"/>
      <w:r w:rsidRPr="00057963">
        <w:rPr>
          <w:rFonts w:ascii="Helvetica" w:hAnsi="Helvetica"/>
          <w:color w:val="000000"/>
        </w:rPr>
        <w:t xml:space="preserve">, E.  1988.  </w:t>
      </w:r>
      <w:r w:rsidRPr="00057963">
        <w:rPr>
          <w:rFonts w:ascii="Helvetica" w:hAnsi="Helvetica"/>
          <w:i/>
          <w:color w:val="000000"/>
        </w:rPr>
        <w:t>Variation in Interlanguage</w:t>
      </w:r>
      <w:r w:rsidRPr="00057963">
        <w:rPr>
          <w:rFonts w:ascii="Helvetica" w:hAnsi="Helvetica"/>
          <w:color w:val="000000"/>
        </w:rPr>
        <w:t>.  London: Edward Arnold.</w:t>
      </w:r>
    </w:p>
    <w:p w14:paraId="2DB1141A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Tarone</w:t>
      </w:r>
      <w:proofErr w:type="spellEnd"/>
      <w:r w:rsidRPr="00057963">
        <w:rPr>
          <w:rFonts w:ascii="Helvetica" w:hAnsi="Helvetica"/>
          <w:color w:val="000000"/>
        </w:rPr>
        <w:t xml:space="preserve">, E., S. </w:t>
      </w:r>
      <w:proofErr w:type="spellStart"/>
      <w:r w:rsidRPr="00057963">
        <w:rPr>
          <w:rFonts w:ascii="Helvetica" w:hAnsi="Helvetica"/>
          <w:color w:val="000000"/>
        </w:rPr>
        <w:t>Gass</w:t>
      </w:r>
      <w:proofErr w:type="spellEnd"/>
      <w:r w:rsidRPr="00057963">
        <w:rPr>
          <w:rFonts w:ascii="Helvetica" w:hAnsi="Helvetica"/>
          <w:color w:val="000000"/>
        </w:rPr>
        <w:t xml:space="preserve">, and A. Cohen (eds.). 1994. </w:t>
      </w:r>
      <w:r w:rsidRPr="00057963">
        <w:rPr>
          <w:rFonts w:ascii="Helvetica" w:hAnsi="Helvetica"/>
          <w:i/>
          <w:color w:val="000000"/>
        </w:rPr>
        <w:t xml:space="preserve">Research Methodology in </w:t>
      </w:r>
      <w:proofErr w:type="spellStart"/>
      <w:r w:rsidRPr="00057963">
        <w:rPr>
          <w:rFonts w:ascii="Helvetica" w:hAnsi="Helvetica"/>
          <w:i/>
          <w:color w:val="000000"/>
        </w:rPr>
        <w:t>SecondLanguage</w:t>
      </w:r>
      <w:proofErr w:type="spellEnd"/>
      <w:r w:rsidRPr="00057963">
        <w:rPr>
          <w:rFonts w:ascii="Helvetica" w:hAnsi="Helvetica"/>
          <w:i/>
          <w:color w:val="000000"/>
        </w:rPr>
        <w:t xml:space="preserve"> Acquisition</w:t>
      </w:r>
      <w:r w:rsidRPr="00057963">
        <w:rPr>
          <w:rFonts w:ascii="Helvetica" w:hAnsi="Helvetica"/>
          <w:color w:val="000000"/>
        </w:rPr>
        <w:t>.  Hillsdale:  Lawrence Erlbaum.</w:t>
      </w:r>
    </w:p>
    <w:p w14:paraId="7D5CEEAD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proofErr w:type="spellStart"/>
      <w:r w:rsidRPr="00057963">
        <w:rPr>
          <w:rFonts w:ascii="Helvetica" w:hAnsi="Helvetica"/>
          <w:color w:val="000000"/>
        </w:rPr>
        <w:t>Towell</w:t>
      </w:r>
      <w:proofErr w:type="spellEnd"/>
      <w:r w:rsidRPr="00057963">
        <w:rPr>
          <w:rFonts w:ascii="Helvetica" w:hAnsi="Helvetica"/>
          <w:color w:val="000000"/>
        </w:rPr>
        <w:t xml:space="preserve">, R., and R. Hawkins.  1994. </w:t>
      </w:r>
      <w:r w:rsidRPr="00057963">
        <w:rPr>
          <w:rFonts w:ascii="Helvetica" w:hAnsi="Helvetica"/>
          <w:i/>
          <w:color w:val="000000"/>
        </w:rPr>
        <w:t>Approaches to Second Language Acquisition</w:t>
      </w:r>
      <w:r w:rsidRPr="00057963">
        <w:rPr>
          <w:rFonts w:ascii="Helvetica" w:hAnsi="Helvetica"/>
          <w:color w:val="000000"/>
        </w:rPr>
        <w:t xml:space="preserve">.  </w:t>
      </w:r>
      <w:proofErr w:type="spellStart"/>
      <w:r w:rsidRPr="00057963">
        <w:rPr>
          <w:rFonts w:ascii="Helvetica" w:hAnsi="Helvetica"/>
          <w:color w:val="000000"/>
        </w:rPr>
        <w:t>Clevedon</w:t>
      </w:r>
      <w:proofErr w:type="spellEnd"/>
      <w:r w:rsidRPr="00057963">
        <w:rPr>
          <w:rFonts w:ascii="Helvetica" w:hAnsi="Helvetica"/>
          <w:color w:val="000000"/>
        </w:rPr>
        <w:t>: Multilingual Matters.</w:t>
      </w:r>
    </w:p>
    <w:p w14:paraId="713D5CC1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  <w:r w:rsidRPr="00057963">
        <w:rPr>
          <w:rFonts w:ascii="Helvetica" w:hAnsi="Helvetica"/>
          <w:color w:val="000000"/>
        </w:rPr>
        <w:t xml:space="preserve">White, L. 1989.  </w:t>
      </w:r>
      <w:r w:rsidRPr="00057963">
        <w:rPr>
          <w:rFonts w:ascii="Helvetica" w:hAnsi="Helvetica"/>
          <w:i/>
          <w:color w:val="000000"/>
        </w:rPr>
        <w:t>Universal Grammar and Second Language Acquisition</w:t>
      </w:r>
      <w:r w:rsidRPr="00057963">
        <w:rPr>
          <w:rFonts w:ascii="Helvetica" w:hAnsi="Helvetica"/>
          <w:color w:val="000000"/>
        </w:rPr>
        <w:t>.  Amsterdam:  John Benjamins.</w:t>
      </w:r>
    </w:p>
    <w:p w14:paraId="5A1C4655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rPr>
          <w:rFonts w:ascii="Helvetica" w:hAnsi="Helvetica"/>
          <w:color w:val="000000"/>
        </w:rPr>
      </w:pPr>
    </w:p>
    <w:p w14:paraId="09C30C37" w14:textId="77777777" w:rsidR="00325650" w:rsidRPr="00057963" w:rsidRDefault="00325650" w:rsidP="00325650">
      <w:pPr>
        <w:rPr>
          <w:rFonts w:ascii="Helvetica" w:hAnsi="Helvetica"/>
          <w:color w:val="000000"/>
        </w:rPr>
      </w:pPr>
    </w:p>
    <w:p w14:paraId="1AB84B96" w14:textId="77777777" w:rsidR="00325650" w:rsidRPr="00057963" w:rsidRDefault="00325650" w:rsidP="00325650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  <w:tab w:val="left" w:pos="10080"/>
          <w:tab w:val="left" w:pos="10800"/>
        </w:tabs>
        <w:ind w:left="720" w:hanging="720"/>
        <w:rPr>
          <w:rFonts w:ascii="Helvetica" w:hAnsi="Helvetica"/>
          <w:color w:val="000000"/>
        </w:rPr>
      </w:pPr>
    </w:p>
    <w:sectPr w:rsidR="00325650" w:rsidRPr="00057963" w:rsidSect="002351D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proofState w:spelling="clean" w:grammar="clean"/>
  <w:defaultTabStop w:val="720"/>
  <w:hyphenationZone w:val="0"/>
  <w:doNotHyphenateCaps/>
  <w:evenAndOddHeader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doNotValidateAgainstSchema/>
  <w:doNotDemarcateInvalidXml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53"/>
    <w:rsid w:val="0001458A"/>
    <w:rsid w:val="00057963"/>
    <w:rsid w:val="000D5369"/>
    <w:rsid w:val="000D7D4A"/>
    <w:rsid w:val="000E1494"/>
    <w:rsid w:val="000F2DFD"/>
    <w:rsid w:val="001163FB"/>
    <w:rsid w:val="00121307"/>
    <w:rsid w:val="0016243F"/>
    <w:rsid w:val="001C108F"/>
    <w:rsid w:val="001C15AA"/>
    <w:rsid w:val="00200123"/>
    <w:rsid w:val="00210AC2"/>
    <w:rsid w:val="002258B0"/>
    <w:rsid w:val="00230FAD"/>
    <w:rsid w:val="002351DE"/>
    <w:rsid w:val="00274F37"/>
    <w:rsid w:val="0027754E"/>
    <w:rsid w:val="002A6F73"/>
    <w:rsid w:val="002E79C8"/>
    <w:rsid w:val="00325650"/>
    <w:rsid w:val="00332879"/>
    <w:rsid w:val="00423080"/>
    <w:rsid w:val="00426AB5"/>
    <w:rsid w:val="00431EB1"/>
    <w:rsid w:val="00434011"/>
    <w:rsid w:val="00457DB6"/>
    <w:rsid w:val="0046540E"/>
    <w:rsid w:val="00472B7B"/>
    <w:rsid w:val="0049232D"/>
    <w:rsid w:val="004A2C37"/>
    <w:rsid w:val="004D338A"/>
    <w:rsid w:val="004E36F0"/>
    <w:rsid w:val="004E4282"/>
    <w:rsid w:val="0051507A"/>
    <w:rsid w:val="00553A8A"/>
    <w:rsid w:val="0055444D"/>
    <w:rsid w:val="005622F4"/>
    <w:rsid w:val="005A570F"/>
    <w:rsid w:val="00607491"/>
    <w:rsid w:val="00622A26"/>
    <w:rsid w:val="0064381A"/>
    <w:rsid w:val="006532EA"/>
    <w:rsid w:val="0065381E"/>
    <w:rsid w:val="00667B82"/>
    <w:rsid w:val="006A1A82"/>
    <w:rsid w:val="00722428"/>
    <w:rsid w:val="00733671"/>
    <w:rsid w:val="00767E0E"/>
    <w:rsid w:val="007B1CB1"/>
    <w:rsid w:val="007C65CA"/>
    <w:rsid w:val="00800F01"/>
    <w:rsid w:val="00814953"/>
    <w:rsid w:val="00814E78"/>
    <w:rsid w:val="00826928"/>
    <w:rsid w:val="008508CC"/>
    <w:rsid w:val="00904E2B"/>
    <w:rsid w:val="00932734"/>
    <w:rsid w:val="009365D8"/>
    <w:rsid w:val="009B39AF"/>
    <w:rsid w:val="009B55F7"/>
    <w:rsid w:val="009E0DCF"/>
    <w:rsid w:val="009F6BC7"/>
    <w:rsid w:val="00A04999"/>
    <w:rsid w:val="00A20792"/>
    <w:rsid w:val="00A433A5"/>
    <w:rsid w:val="00A535A8"/>
    <w:rsid w:val="00A961A1"/>
    <w:rsid w:val="00AA103F"/>
    <w:rsid w:val="00AB3953"/>
    <w:rsid w:val="00AC2C9B"/>
    <w:rsid w:val="00AC7EE3"/>
    <w:rsid w:val="00B04A44"/>
    <w:rsid w:val="00B45C02"/>
    <w:rsid w:val="00B56CBB"/>
    <w:rsid w:val="00B75B64"/>
    <w:rsid w:val="00B76597"/>
    <w:rsid w:val="00B90F7C"/>
    <w:rsid w:val="00B9674C"/>
    <w:rsid w:val="00BB6F1A"/>
    <w:rsid w:val="00BC317D"/>
    <w:rsid w:val="00BE001F"/>
    <w:rsid w:val="00C05222"/>
    <w:rsid w:val="00C437DF"/>
    <w:rsid w:val="00C615ED"/>
    <w:rsid w:val="00C65E6B"/>
    <w:rsid w:val="00C84191"/>
    <w:rsid w:val="00CC3646"/>
    <w:rsid w:val="00D2192B"/>
    <w:rsid w:val="00D25CD9"/>
    <w:rsid w:val="00D70F8A"/>
    <w:rsid w:val="00D75F8D"/>
    <w:rsid w:val="00E04065"/>
    <w:rsid w:val="00E11C78"/>
    <w:rsid w:val="00E32F32"/>
    <w:rsid w:val="00E8379F"/>
    <w:rsid w:val="00EA1E19"/>
    <w:rsid w:val="00EA7BA8"/>
    <w:rsid w:val="00EF273C"/>
    <w:rsid w:val="00F123A7"/>
    <w:rsid w:val="00F174E2"/>
    <w:rsid w:val="00FB7BB1"/>
    <w:rsid w:val="00FC220F"/>
    <w:rsid w:val="00FF752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23677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2351DE"/>
  </w:style>
  <w:style w:type="paragraph" w:styleId="Heading1">
    <w:name w:val="heading 1"/>
    <w:basedOn w:val="Normal"/>
    <w:next w:val="Normal"/>
    <w:qFormat/>
    <w:rsid w:val="002351DE"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  <w:tab w:val="left" w:pos="10080"/>
        <w:tab w:val="left" w:pos="10800"/>
      </w:tabs>
      <w:outlineLvl w:val="0"/>
    </w:pPr>
    <w:rPr>
      <w:rFonts w:ascii="Palatino" w:hAnsi="Palatino"/>
      <w:b/>
      <w:color w:val="000000"/>
    </w:rPr>
  </w:style>
  <w:style w:type="paragraph" w:styleId="Heading2">
    <w:name w:val="heading 2"/>
    <w:basedOn w:val="Normal"/>
    <w:next w:val="Normal"/>
    <w:qFormat/>
    <w:rsid w:val="002351DE"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  <w:tab w:val="left" w:pos="10080"/>
        <w:tab w:val="left" w:pos="10800"/>
      </w:tabs>
      <w:jc w:val="center"/>
      <w:outlineLvl w:val="1"/>
    </w:pPr>
    <w:rPr>
      <w:rFonts w:ascii="Palatino" w:hAnsi="Palatino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Defaults">
    <w:name w:val="WP Defaults"/>
    <w:rsid w:val="002351DE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</w:pPr>
    <w:rPr>
      <w:rFonts w:ascii="Geneva" w:hAnsi="Geneva"/>
      <w:color w:val="000000"/>
    </w:rPr>
  </w:style>
  <w:style w:type="paragraph" w:customStyle="1" w:styleId="Document">
    <w:name w:val="Document"/>
    <w:basedOn w:val="WPDefaults"/>
    <w:rsid w:val="002351DE"/>
  </w:style>
  <w:style w:type="paragraph" w:customStyle="1" w:styleId="WPDefaults0">
    <w:name w:val="WP Defaults*"/>
    <w:rsid w:val="002351DE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</w:pPr>
    <w:rPr>
      <w:rFonts w:ascii="Geneva" w:hAnsi="Geneva"/>
      <w:color w:val="000000"/>
    </w:rPr>
  </w:style>
  <w:style w:type="character" w:styleId="Hyperlink">
    <w:name w:val="Hyperlink"/>
    <w:basedOn w:val="DefaultParagraphFont"/>
    <w:rsid w:val="002351DE"/>
    <w:rPr>
      <w:color w:val="0000FF"/>
      <w:u w:val="single"/>
    </w:rPr>
  </w:style>
  <w:style w:type="paragraph" w:styleId="BodyTextIndent">
    <w:name w:val="Body Text Indent"/>
    <w:basedOn w:val="Normal"/>
    <w:rsid w:val="002351DE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  <w:tab w:val="left" w:pos="10080"/>
        <w:tab w:val="left" w:pos="10800"/>
      </w:tabs>
      <w:ind w:left="720" w:hanging="720"/>
    </w:pPr>
    <w:rPr>
      <w:rFonts w:ascii="Palatino" w:hAnsi="Palatino"/>
      <w:color w:val="FF0000"/>
    </w:rPr>
  </w:style>
  <w:style w:type="character" w:styleId="FollowedHyperlink">
    <w:name w:val="FollowedHyperlink"/>
    <w:basedOn w:val="DefaultParagraphFont"/>
    <w:rsid w:val="002351DE"/>
    <w:rPr>
      <w:color w:val="800080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D75F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75F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007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inberg@gm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1538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Ling 582                           </vt:lpstr>
    </vt:vector>
  </TitlesOfParts>
  <Company>gmu</Company>
  <LinksUpToDate>false</LinksUpToDate>
  <CharactersWithSpaces>10289</CharactersWithSpaces>
  <SharedDoc>false</SharedDoc>
  <HLinks>
    <vt:vector size="12" baseType="variant">
      <vt:variant>
        <vt:i4>3407974</vt:i4>
      </vt:variant>
      <vt:variant>
        <vt:i4>3</vt:i4>
      </vt:variant>
      <vt:variant>
        <vt:i4>0</vt:i4>
      </vt:variant>
      <vt:variant>
        <vt:i4>5</vt:i4>
      </vt:variant>
      <vt:variant>
        <vt:lpwstr>https://gmu.blackboard.com</vt:lpwstr>
      </vt:variant>
      <vt:variant>
        <vt:lpwstr/>
      </vt:variant>
      <vt:variant>
        <vt:i4>720961</vt:i4>
      </vt:variant>
      <vt:variant>
        <vt:i4>0</vt:i4>
      </vt:variant>
      <vt:variant>
        <vt:i4>0</vt:i4>
      </vt:variant>
      <vt:variant>
        <vt:i4>5</vt:i4>
      </vt:variant>
      <vt:variant>
        <vt:lpwstr>mailto:weinberg@gmu.edu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Ling 582                           </dc:title>
  <dc:subject/>
  <dc:creator>steven weinberger</dc:creator>
  <cp:keywords/>
  <cp:lastModifiedBy>Steven H Weinberger</cp:lastModifiedBy>
  <cp:revision>3</cp:revision>
  <cp:lastPrinted>2019-01-13T22:49:00Z</cp:lastPrinted>
  <dcterms:created xsi:type="dcterms:W3CDTF">2019-01-13T22:49:00Z</dcterms:created>
  <dcterms:modified xsi:type="dcterms:W3CDTF">2019-01-25T16:12:00Z</dcterms:modified>
</cp:coreProperties>
</file>